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675B" w14:textId="7CF1323D" w:rsidR="005C3E3B" w:rsidRPr="004F575B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Edital SSDP N.</w:t>
      </w:r>
      <w:r w:rsidRPr="00C6452B">
        <w:rPr>
          <w:rFonts w:asciiTheme="majorHAnsi" w:eastAsia="Garamond" w:hAnsiTheme="majorHAnsi" w:cstheme="majorHAnsi"/>
          <w:sz w:val="24"/>
          <w:szCs w:val="24"/>
        </w:rPr>
        <w:t xml:space="preserve">º </w:t>
      </w:r>
      <w:r w:rsidR="00C6452B" w:rsidRPr="00C6452B">
        <w:rPr>
          <w:rFonts w:asciiTheme="majorHAnsi" w:eastAsia="Garamond" w:hAnsiTheme="majorHAnsi" w:cstheme="majorHAnsi"/>
          <w:sz w:val="24"/>
          <w:szCs w:val="24"/>
        </w:rPr>
        <w:t>01</w:t>
      </w:r>
      <w:r w:rsidRPr="00C6452B">
        <w:rPr>
          <w:rFonts w:asciiTheme="majorHAnsi" w:eastAsia="Garamond" w:hAnsiTheme="majorHAnsi" w:cstheme="majorHAnsi"/>
          <w:sz w:val="24"/>
          <w:szCs w:val="24"/>
        </w:rPr>
        <w:t>/</w:t>
      </w:r>
      <w:r w:rsidR="00816F94" w:rsidRPr="00C6452B">
        <w:rPr>
          <w:rFonts w:asciiTheme="majorHAnsi" w:eastAsia="Garamond" w:hAnsiTheme="majorHAnsi" w:cstheme="majorHAnsi"/>
          <w:sz w:val="24"/>
          <w:szCs w:val="24"/>
        </w:rPr>
        <w:t>20</w:t>
      </w:r>
      <w:r w:rsidR="00C6452B" w:rsidRPr="00C6452B">
        <w:rPr>
          <w:rFonts w:asciiTheme="majorHAnsi" w:eastAsia="Garamond" w:hAnsiTheme="majorHAnsi" w:cstheme="majorHAnsi"/>
          <w:sz w:val="24"/>
          <w:szCs w:val="24"/>
        </w:rPr>
        <w:t>22</w:t>
      </w:r>
    </w:p>
    <w:p w14:paraId="6B08F3E2" w14:textId="77777777" w:rsidR="005C3E3B" w:rsidRPr="004F575B" w:rsidRDefault="005C3E3B" w:rsidP="004F575B">
      <w:pPr>
        <w:pStyle w:val="Subttulo"/>
        <w:spacing w:before="200" w:after="200"/>
        <w:rPr>
          <w:rFonts w:asciiTheme="majorHAnsi" w:eastAsia="Garamond" w:hAnsiTheme="majorHAnsi" w:cstheme="majorHAnsi"/>
        </w:rPr>
      </w:pPr>
    </w:p>
    <w:p w14:paraId="51811F89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/>
        <w:jc w:val="center"/>
        <w:rPr>
          <w:rFonts w:asciiTheme="majorHAnsi" w:eastAsia="Garamond" w:hAnsiTheme="majorHAnsi" w:cstheme="majorHAnsi"/>
          <w:b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Credenciamento de Fotógrafos e Empresas de Fotografia para Realização de Fotos e Filmagem de Partos</w:t>
      </w:r>
    </w:p>
    <w:p w14:paraId="61A39D1D" w14:textId="77777777" w:rsidR="005C3E3B" w:rsidRPr="004F575B" w:rsidRDefault="005C3E3B" w:rsidP="004F575B">
      <w:pPr>
        <w:pStyle w:val="Ttulo"/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5CCF5346" w14:textId="493332D3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SOCIEDADE SULINA DIVINA PROVIDÊNCIA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pessoa jurídica de direito privado, associação civil, sem fins econômicos e lucrativos, de caráter beneficente e assistência social, qualificada como de utilidade pública, com atividade preponderante na área da saúde, inscrita no CNPJ sob o nº 87.317.764/0001-93, com sede 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na Rua da Gruta, nº 145, Bairro Cascata, na cidade de Porto Alegre/RS, doravante denominada simplesmente </w:t>
      </w:r>
      <w:r w:rsidRPr="00262DA6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SSDP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torna público, para conhecimento dos interessados, que está recebendo, até às </w:t>
      </w:r>
      <w:r w:rsidR="00CD01F2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16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horas do dia </w:t>
      </w:r>
      <w:r w:rsidR="00CD01F2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18 de março 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do corrente ano, propostas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para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 CREDENCIAMENTO DE FOTÓGRAFOS E EMPRESAS DE FOTOGRAFIA PARA REALIZAÇÃO DE FOTOS E FILMAGEM DE PARTOS para os </w:t>
      </w:r>
      <w:r w:rsidR="002B6F4B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HOSPITAIS DA SSDP/</w:t>
      </w:r>
      <w:r w:rsidR="00EC077F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RSDP DO VALE DO TAQUAR</w:t>
      </w:r>
      <w:r w:rsidR="00EC077F" w:rsidRPr="004F575B">
        <w:rPr>
          <w:rFonts w:asciiTheme="majorHAnsi" w:eastAsia="Garamond" w:hAnsiTheme="majorHAnsi" w:cstheme="majorHAnsi"/>
          <w:b/>
          <w:sz w:val="24"/>
          <w:szCs w:val="24"/>
        </w:rPr>
        <w:t>I</w:t>
      </w:r>
      <w:r w:rsidRPr="004F575B">
        <w:rPr>
          <w:rFonts w:asciiTheme="majorHAnsi" w:eastAsia="Garamond" w:hAnsiTheme="majorHAnsi" w:cstheme="majorHAnsi"/>
          <w:sz w:val="24"/>
          <w:szCs w:val="24"/>
        </w:rPr>
        <w:t>,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de acordo com as seguintes regras e detalhamentos.</w:t>
      </w:r>
    </w:p>
    <w:p w14:paraId="49BDFE5F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1. 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  <w:t>CONSIDERAÇÕES</w:t>
      </w:r>
    </w:p>
    <w:p w14:paraId="3DD52BF3" w14:textId="77777777" w:rsidR="00696596" w:rsidRDefault="00221381" w:rsidP="004F575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696596">
        <w:rPr>
          <w:rFonts w:asciiTheme="majorHAnsi" w:eastAsia="Garamond" w:hAnsiTheme="majorHAnsi" w:cstheme="majorHAnsi"/>
          <w:color w:val="000000"/>
          <w:sz w:val="24"/>
          <w:szCs w:val="24"/>
        </w:rPr>
        <w:t>Considerando que nos hospitais mantidos pela SSDP, adiante listados, são realizados partos e que é de interesse das gestantes e de seus familiares registrar</w:t>
      </w:r>
      <w:r w:rsidR="00CE1B5D" w:rsidRPr="00696596">
        <w:rPr>
          <w:rFonts w:asciiTheme="majorHAnsi" w:eastAsia="Garamond" w:hAnsiTheme="majorHAnsi" w:cstheme="majorHAnsi"/>
          <w:color w:val="000000"/>
          <w:sz w:val="24"/>
          <w:szCs w:val="24"/>
        </w:rPr>
        <w:t>em</w:t>
      </w:r>
      <w:r w:rsidRPr="0069659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o momento em fotografias e filmagem, mediante trabalho profissional;</w:t>
      </w:r>
    </w:p>
    <w:p w14:paraId="4D9D0E09" w14:textId="77777777" w:rsidR="00696596" w:rsidRDefault="00696596" w:rsidP="0069659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</w:p>
    <w:p w14:paraId="6B7DCC08" w14:textId="3603DF5F" w:rsidR="005C3E3B" w:rsidRPr="00696596" w:rsidRDefault="00221381" w:rsidP="004F575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696596">
        <w:rPr>
          <w:rFonts w:asciiTheme="majorHAnsi" w:eastAsia="Garamond" w:hAnsiTheme="majorHAnsi" w:cstheme="majorHAnsi"/>
          <w:color w:val="000000"/>
          <w:sz w:val="24"/>
          <w:szCs w:val="24"/>
        </w:rPr>
        <w:t>Considerando que alguns prestadores de serviço já estão credenciados perante a SSDP, mas é de interesse dela e dos pacientes atualizar, diversificar e ampliar a lista de profissionais;</w:t>
      </w:r>
    </w:p>
    <w:p w14:paraId="540945E4" w14:textId="77777777" w:rsidR="005C3E3B" w:rsidRPr="004F575B" w:rsidRDefault="00221381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Considerando que há interesse em permitir um número limitado de profissionais e de empresas prestando serviços nos nosocômios mantidos pela SSDP, em atenção à segurança exigida no ambiente hospitalar;</w:t>
      </w:r>
    </w:p>
    <w:p w14:paraId="05938DCF" w14:textId="77777777" w:rsidR="002B6F4B" w:rsidRPr="004F575B" w:rsidRDefault="00221381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Considerando que, ao mesmo tempo, é importante oferecer uma diversidade de serviços aos pacientes, para que tenham opçõ</w:t>
      </w:r>
      <w:r w:rsidR="002B6F4B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es na escolha dos profissionais;</w:t>
      </w:r>
    </w:p>
    <w:p w14:paraId="469A754E" w14:textId="1744F3E8" w:rsidR="005C3E3B" w:rsidRPr="004F575B" w:rsidRDefault="002B6F4B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C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onsiderado que a SSDP não aufere lucro com a prestação de serviços desta natureza em seus hospitais; </w:t>
      </w:r>
    </w:p>
    <w:p w14:paraId="036A89D2" w14:textId="77AFB315" w:rsidR="002B6F4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Resolve a Sociedade Sulina Divina Providência tornar público o presente edital de credenciamento.</w:t>
      </w:r>
    </w:p>
    <w:p w14:paraId="1B6B14BC" w14:textId="4DDB441B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  <w:t>2. DO OBJETO</w:t>
      </w:r>
    </w:p>
    <w:p w14:paraId="76072B6A" w14:textId="1CED0349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2.1</w:t>
      </w:r>
      <w:r w:rsidR="00A1669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 presente Edital tem por objeto o 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CREDENCIAMENTO DE FOTÓGRAFOS E EMPRESAS DE FOTOGRAFIA PARA REALIZAÇÃO DE FOTOS E FILMAGEM DE PARTOS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nos seguintes hospitais integrantes da Rede de Saúde Divina Providência, mantidos pela Sociedade Sulina Divina Providência:</w:t>
      </w:r>
    </w:p>
    <w:p w14:paraId="45A1022F" w14:textId="28A1597C" w:rsidR="005C3E3B" w:rsidRPr="004F575B" w:rsidRDefault="00221381" w:rsidP="00696596">
      <w:pPr>
        <w:spacing w:before="200" w:after="200" w:line="240" w:lineRule="auto"/>
        <w:ind w:left="851" w:hanging="131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- </w:t>
      </w:r>
      <w:r w:rsidR="00696596" w:rsidRPr="004F575B">
        <w:rPr>
          <w:rFonts w:asciiTheme="majorHAnsi" w:eastAsia="Garamond" w:hAnsiTheme="majorHAnsi" w:cstheme="majorHAnsi"/>
          <w:b/>
          <w:sz w:val="24"/>
          <w:szCs w:val="24"/>
        </w:rPr>
        <w:t>HOSPITAL ESTRELA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inscrito no CNPJ sob o nº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87.317.764/0011-65, com sede na </w:t>
      </w:r>
      <w:r w:rsidRPr="004F575B">
        <w:rPr>
          <w:rFonts w:asciiTheme="majorHAnsi" w:eastAsia="Garamond" w:hAnsiTheme="majorHAnsi" w:cstheme="majorHAnsi"/>
          <w:sz w:val="24"/>
          <w:szCs w:val="24"/>
        </w:rPr>
        <w:t>Rua Geraldo Pereira, 405, na cidade de Estrela/RS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>;</w:t>
      </w:r>
    </w:p>
    <w:p w14:paraId="4CDD9326" w14:textId="079A6375" w:rsidR="005C3E3B" w:rsidRPr="004F575B" w:rsidRDefault="00221381" w:rsidP="00696596">
      <w:pPr>
        <w:spacing w:before="200" w:after="200" w:line="240" w:lineRule="auto"/>
        <w:ind w:left="851" w:hanging="131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- </w:t>
      </w:r>
      <w:r w:rsidR="00696596" w:rsidRPr="004F575B">
        <w:rPr>
          <w:rFonts w:asciiTheme="majorHAnsi" w:eastAsia="Garamond" w:hAnsiTheme="majorHAnsi" w:cstheme="majorHAnsi"/>
          <w:b/>
          <w:sz w:val="24"/>
          <w:szCs w:val="24"/>
        </w:rPr>
        <w:t>HOSPITAL SÃO JOSÉ</w:t>
      </w:r>
      <w:r w:rsidRPr="004F575B">
        <w:rPr>
          <w:rFonts w:asciiTheme="majorHAnsi" w:eastAsia="Garamond" w:hAnsiTheme="majorHAnsi" w:cstheme="majorHAnsi"/>
          <w:sz w:val="24"/>
          <w:szCs w:val="24"/>
        </w:rPr>
        <w:t>, inscrito no CNPJ sob o nº 87.317764/0002-74, com sede na Rua Júlio de Castilhos, 314, Bairro Centro, em Arroio do Meio/RS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6B62FCFB" w14:textId="77777777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  <w:u w:val="single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lastRenderedPageBreak/>
        <w:t>3. DA HABILITAÇÃO</w:t>
      </w:r>
    </w:p>
    <w:p w14:paraId="4F9023C4" w14:textId="4D32353F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3.1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Para habilitação e participação neste instrumento, exige-se dos interessados a apresentação dos seguintes documentos:</w:t>
      </w:r>
    </w:p>
    <w:p w14:paraId="67B8F656" w14:textId="77777777" w:rsidR="005C3E3B" w:rsidRPr="004F575B" w:rsidRDefault="00221381" w:rsidP="004F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Pessoas Jurídicas:</w:t>
      </w:r>
    </w:p>
    <w:p w14:paraId="3DCF1CCE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a.1) Contrato social;</w:t>
      </w:r>
    </w:p>
    <w:p w14:paraId="4D90E353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a.2) Comprovante de inscrição municipal;</w:t>
      </w:r>
    </w:p>
    <w:p w14:paraId="4A6DD4D9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a.3) CNPJ;</w:t>
      </w:r>
    </w:p>
    <w:p w14:paraId="728B5FAC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a.4) Alvará de localização;</w:t>
      </w:r>
    </w:p>
    <w:p w14:paraId="67E23754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a.5) Lista de profissionais habilitados, que devem integrar o quadro social da empresa ou serem empregados, com comprovação (vínculo devidamente registrado em CTPS);</w:t>
      </w:r>
    </w:p>
    <w:p w14:paraId="2F4CEC8A" w14:textId="646E2C98" w:rsidR="005139C0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a.6) Comprovantes de capacitação dos profissionais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 xml:space="preserve"> - </w:t>
      </w:r>
      <w:r w:rsidRPr="004F575B">
        <w:rPr>
          <w:rFonts w:asciiTheme="majorHAnsi" w:eastAsia="Garamond" w:hAnsiTheme="majorHAnsi" w:cstheme="majorHAnsi"/>
          <w:sz w:val="24"/>
          <w:szCs w:val="24"/>
        </w:rPr>
        <w:t>diploma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>(</w:t>
      </w:r>
      <w:r w:rsidRPr="004F575B">
        <w:rPr>
          <w:rFonts w:asciiTheme="majorHAnsi" w:eastAsia="Garamond" w:hAnsiTheme="majorHAnsi" w:cstheme="majorHAnsi"/>
          <w:sz w:val="24"/>
          <w:szCs w:val="24"/>
        </w:rPr>
        <w:t>s) e/ou certificado(s)</w:t>
      </w:r>
      <w:r w:rsidR="005139C0" w:rsidRPr="004F575B">
        <w:rPr>
          <w:rFonts w:asciiTheme="majorHAnsi" w:eastAsia="Garamond" w:hAnsiTheme="majorHAnsi" w:cstheme="majorHAnsi"/>
          <w:sz w:val="24"/>
          <w:szCs w:val="24"/>
        </w:rPr>
        <w:t>;</w:t>
      </w:r>
    </w:p>
    <w:p w14:paraId="57D9C097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a.7) Modelo de contrato com clientes;</w:t>
      </w:r>
    </w:p>
    <w:p w14:paraId="57BE3E4A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a.8) Tabela de preços praticados;</w:t>
      </w:r>
    </w:p>
    <w:p w14:paraId="63BBFD6B" w14:textId="71B1C272" w:rsidR="005139C0" w:rsidRPr="004F575B" w:rsidRDefault="005139C0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a.9) Desejável a apresentação de Cartas de referência de outros Hospitais em que tenha prestado serviços;</w:t>
      </w:r>
    </w:p>
    <w:p w14:paraId="1D87E763" w14:textId="56B4D3E1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a.10) Indicação do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>(s)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Hospital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>(ais)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a que pretende o Credenciamento, 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 xml:space="preserve">dentre aqueles </w:t>
      </w:r>
      <w:r w:rsidRPr="004F575B">
        <w:rPr>
          <w:rFonts w:asciiTheme="majorHAnsi" w:eastAsia="Garamond" w:hAnsiTheme="majorHAnsi" w:cstheme="majorHAnsi"/>
          <w:sz w:val="24"/>
          <w:szCs w:val="24"/>
        </w:rPr>
        <w:t>identificados no item 2.</w:t>
      </w:r>
    </w:p>
    <w:p w14:paraId="69A839BA" w14:textId="77777777" w:rsidR="005C3E3B" w:rsidRPr="004F575B" w:rsidRDefault="00221381" w:rsidP="004F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Pessoas Físicas:</w:t>
      </w:r>
    </w:p>
    <w:p w14:paraId="75BB8F4D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b.1) Documento de Identificação com foto e CPF;</w:t>
      </w:r>
    </w:p>
    <w:p w14:paraId="3775820C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b.2) Comprovante de endereço atualizado (3 meses);</w:t>
      </w:r>
    </w:p>
    <w:p w14:paraId="320AD09D" w14:textId="712FB64F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b.3) Comprovantes de capacitação do profissional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 xml:space="preserve"> - </w:t>
      </w:r>
      <w:r w:rsidRPr="004F575B">
        <w:rPr>
          <w:rFonts w:asciiTheme="majorHAnsi" w:eastAsia="Garamond" w:hAnsiTheme="majorHAnsi" w:cstheme="majorHAnsi"/>
          <w:sz w:val="24"/>
          <w:szCs w:val="24"/>
        </w:rPr>
        <w:t>diploma(s) e/ou certificado(s);</w:t>
      </w:r>
    </w:p>
    <w:p w14:paraId="63F1F119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b.4)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Modelo de contrato com clientes;</w:t>
      </w:r>
    </w:p>
    <w:p w14:paraId="53BB32A8" w14:textId="77777777" w:rsidR="005C3E3B" w:rsidRPr="004F575B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b.5) Tabela de preços praticados;</w:t>
      </w:r>
    </w:p>
    <w:p w14:paraId="4F934A6C" w14:textId="77777777" w:rsidR="005C3E3B" w:rsidRPr="004F575B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b.6) Apresentação de currículo, com descrição de proposta detalhando plano e sistemática de trabalho;</w:t>
      </w:r>
    </w:p>
    <w:p w14:paraId="609AE095" w14:textId="37FAE5C1" w:rsidR="005C3E3B" w:rsidRPr="004F575B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b.7) </w:t>
      </w:r>
      <w:r w:rsidR="005139C0" w:rsidRPr="004F575B">
        <w:rPr>
          <w:rFonts w:asciiTheme="majorHAnsi" w:eastAsia="Garamond" w:hAnsiTheme="majorHAnsi" w:cstheme="majorHAnsi"/>
          <w:sz w:val="24"/>
          <w:szCs w:val="24"/>
        </w:rPr>
        <w:t xml:space="preserve">Desejável a apresentação de </w:t>
      </w:r>
      <w:r w:rsidRPr="004F575B">
        <w:rPr>
          <w:rFonts w:asciiTheme="majorHAnsi" w:eastAsia="Garamond" w:hAnsiTheme="majorHAnsi" w:cstheme="majorHAnsi"/>
          <w:sz w:val="24"/>
          <w:szCs w:val="24"/>
        </w:rPr>
        <w:t>Cartas de referência de outros Hospitais em que tenha prestado serviços;</w:t>
      </w:r>
    </w:p>
    <w:p w14:paraId="30A69BAE" w14:textId="51C17F81" w:rsidR="005C3E3B" w:rsidRPr="004F575B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b.8) 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>Indicação do(s) Hospital(ais) a que pretende o Credenciamento, dentre aqueles identificados no item 2.</w:t>
      </w:r>
    </w:p>
    <w:p w14:paraId="07454D36" w14:textId="4DBEB6E8" w:rsidR="00E84C99" w:rsidRPr="004F575B" w:rsidRDefault="00E84C99" w:rsidP="004F575B">
      <w:pPr>
        <w:spacing w:before="200" w:after="200" w:line="240" w:lineRule="auto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bCs/>
          <w:sz w:val="24"/>
          <w:szCs w:val="24"/>
        </w:rPr>
        <w:t>3.2</w:t>
      </w:r>
      <w:r w:rsidRPr="004F575B">
        <w:rPr>
          <w:rFonts w:asciiTheme="majorHAnsi" w:eastAsia="Garamond" w:hAnsiTheme="majorHAnsi" w:cstheme="majorHAnsi"/>
          <w:b/>
          <w:bCs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A habilitação de profissionais, pessoas físicas ou jurídica</w:t>
      </w:r>
      <w:r w:rsidR="00C60430" w:rsidRPr="004F575B">
        <w:rPr>
          <w:rFonts w:asciiTheme="majorHAnsi" w:eastAsia="Garamond" w:hAnsiTheme="majorHAnsi" w:cstheme="majorHAnsi"/>
          <w:sz w:val="24"/>
          <w:szCs w:val="24"/>
        </w:rPr>
        <w:t>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que </w:t>
      </w:r>
      <w:r w:rsidR="00C60430" w:rsidRPr="004F575B">
        <w:rPr>
          <w:rFonts w:asciiTheme="majorHAnsi" w:eastAsia="Garamond" w:hAnsiTheme="majorHAnsi" w:cstheme="majorHAnsi"/>
          <w:sz w:val="24"/>
          <w:szCs w:val="24"/>
        </w:rPr>
        <w:t xml:space="preserve">mesmo que </w:t>
      </w:r>
      <w:r w:rsidRPr="004F575B">
        <w:rPr>
          <w:rFonts w:asciiTheme="majorHAnsi" w:eastAsia="Garamond" w:hAnsiTheme="majorHAnsi" w:cstheme="majorHAnsi"/>
          <w:sz w:val="24"/>
          <w:szCs w:val="24"/>
        </w:rPr>
        <w:t>atendam aos requisitos de seleção para credenciamento propostos pelo presente edital, não obriga e/ou vincula a SSDP a efetivamente credenciá-los</w:t>
      </w:r>
      <w:r w:rsidR="00C60430" w:rsidRPr="004F575B">
        <w:rPr>
          <w:rFonts w:asciiTheme="majorHAnsi" w:eastAsia="Garamond" w:hAnsiTheme="majorHAnsi" w:cstheme="majorHAnsi"/>
          <w:sz w:val="24"/>
          <w:szCs w:val="24"/>
        </w:rPr>
        <w:t>.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</w:p>
    <w:p w14:paraId="17C7CE96" w14:textId="42D9D1DF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lastRenderedPageBreak/>
        <w:t>4.</w:t>
      </w:r>
      <w:r w:rsidR="00696596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t>DOS REQUISITOS PARA O CREDENCIAMENTO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</w:p>
    <w:p w14:paraId="674D168D" w14:textId="5E300245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4.1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São requisitos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para credenciamento de profissionais fotógrafos e de empresas de fotografia e filmagem nos hospitais mantidos pela Sociedade Sulina Divina Providência, além da apresentação dos documentos descritos no item 3.1:</w:t>
      </w:r>
    </w:p>
    <w:p w14:paraId="136709B3" w14:textId="77777777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4.1.1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Realização de curso específico para profissionais de fotografia e filmagem de parto, devidamente certificado, oferecido pela própria SSDP;</w:t>
      </w:r>
    </w:p>
    <w:p w14:paraId="72EBCFC5" w14:textId="77777777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4.1.2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Apresentação de currículo, com descrição de proposta e sistemática de trabalho;</w:t>
      </w:r>
    </w:p>
    <w:p w14:paraId="5B8EBE2A" w14:textId="509488F1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4.1.3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Apresentação da Carteira de Vacinas em nome dos profissionais que prestarão serviços nos hospitais, indicando que as doses de DTPA, Tríplice Viral, Hepatite B e Covid-19 foram tomadas</w:t>
      </w:r>
      <w:r w:rsidR="00C37352" w:rsidRPr="004F575B">
        <w:rPr>
          <w:rFonts w:asciiTheme="majorHAnsi" w:eastAsia="Garamond" w:hAnsiTheme="majorHAnsi" w:cstheme="majorHAnsi"/>
          <w:sz w:val="24"/>
          <w:szCs w:val="24"/>
        </w:rPr>
        <w:t xml:space="preserve"> de acordo com os protocolos do Ministério da Saúde, da Secretaria Estadual da Saúde e das Secretarias Municipais de Saúde</w:t>
      </w:r>
      <w:r w:rsidRPr="004F575B">
        <w:rPr>
          <w:rFonts w:asciiTheme="majorHAnsi" w:eastAsia="Garamond" w:hAnsiTheme="majorHAnsi" w:cstheme="majorHAnsi"/>
          <w:sz w:val="24"/>
          <w:szCs w:val="24"/>
        </w:rPr>
        <w:t>;</w:t>
      </w:r>
    </w:p>
    <w:p w14:paraId="0E222601" w14:textId="77777777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4.1.4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Realização de entrevista com o Grupo Gestor do Centro Materno Infantil;</w:t>
      </w:r>
    </w:p>
    <w:p w14:paraId="4F18B88C" w14:textId="77777777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4.1.5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Assinatura do Termo de Credenciamento;</w:t>
      </w:r>
    </w:p>
    <w:p w14:paraId="54B127AF" w14:textId="77777777" w:rsidR="005139C0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4.1.6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Pagamento da taxa mensal de credenciamento, no valor de </w:t>
      </w:r>
      <w:r w:rsidR="005139C0" w:rsidRPr="004F575B">
        <w:rPr>
          <w:rFonts w:asciiTheme="majorHAnsi" w:eastAsia="Garamond" w:hAnsiTheme="majorHAnsi" w:cstheme="majorHAnsi"/>
          <w:sz w:val="24"/>
          <w:szCs w:val="24"/>
        </w:rPr>
        <w:t>R$ 100,00 (cem reais);</w:t>
      </w:r>
    </w:p>
    <w:p w14:paraId="7219FB8E" w14:textId="4A3B1270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4.2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efetivação do Credenciamento, além dos requisitos descritos nos 3.1 e 4.1, dependerá de aprovação do Grupo Gestor do Centro Materno Infantil correspondente ao(s) Hospital(ais) a que for(em) dirigida(s) </w:t>
      </w:r>
      <w:r w:rsidR="00EC053D" w:rsidRPr="004F575B">
        <w:rPr>
          <w:rFonts w:asciiTheme="majorHAnsi" w:eastAsia="Garamond" w:hAnsiTheme="majorHAnsi" w:cstheme="majorHAnsi"/>
          <w:sz w:val="24"/>
          <w:szCs w:val="24"/>
        </w:rPr>
        <w:t xml:space="preserve">a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proposta(s), segundo critérios de avaliação das características individuais, valores pessoais, crenças, estilo de trabalho, postura pessoal, adesão às diretrizes, normas e protocolos institucionais, dentre outros.  </w:t>
      </w:r>
    </w:p>
    <w:p w14:paraId="7A4CC7CC" w14:textId="157A3D74" w:rsidR="005C3E3B" w:rsidRPr="004F575B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  <w:u w:val="single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t>5.</w:t>
      </w:r>
      <w:r w:rsidR="00696596">
        <w:rPr>
          <w:rFonts w:asciiTheme="majorHAnsi" w:eastAsia="Garamond" w:hAnsiTheme="majorHAnsi" w:cstheme="majorHAnsi"/>
          <w:b/>
          <w:sz w:val="24"/>
          <w:szCs w:val="24"/>
          <w:u w:val="single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t>DA APRESENTAÇÃO DOS SERVIÇOS</w:t>
      </w:r>
    </w:p>
    <w:p w14:paraId="6E99DC69" w14:textId="28BC0116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5.1</w:t>
      </w:r>
      <w:r w:rsidR="00A16694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Os interessados no </w:t>
      </w:r>
      <w:r w:rsidR="005139C0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credenciamento devem entregar </w:t>
      </w:r>
      <w:r w:rsidR="005139C0"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na</w:t>
      </w:r>
      <w:r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 S</w:t>
      </w:r>
      <w:r w:rsidR="005139C0"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ECRETARIA DA DIREÇÃO DO HOSPITAL ESTRELA,</w:t>
      </w:r>
      <w:r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 localizado na Rua </w:t>
      </w:r>
      <w:r w:rsidR="005139C0"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Geraldo Pereira, 405</w:t>
      </w:r>
      <w:r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, em </w:t>
      </w:r>
      <w:r w:rsidR="005139C0"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Estrela</w:t>
      </w:r>
      <w:r w:rsidRPr="00233FF9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, RS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até às </w:t>
      </w:r>
      <w:r w:rsidR="00CD01F2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16 horas do dia 18 de março do corrente ano, 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em envelope fechado, com os documentos exigidos no</w:t>
      </w:r>
      <w:r w:rsidR="00EC053D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s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ite</w:t>
      </w:r>
      <w:r w:rsidR="00EC053D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ns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3.1</w:t>
      </w:r>
      <w:r w:rsidR="00EC053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e 4.1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, contendo em sua parte externa e fronteira, os seguintes termos:</w:t>
      </w:r>
    </w:p>
    <w:p w14:paraId="486D49F2" w14:textId="77777777" w:rsidR="005C3E3B" w:rsidRPr="004F575B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Sociedade Sulina Divina Providência – SSDP</w:t>
      </w:r>
    </w:p>
    <w:p w14:paraId="23BA957E" w14:textId="162C2DD8" w:rsidR="005C3E3B" w:rsidRPr="004F575B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Ref. Edital SSDP n.</w:t>
      </w:r>
      <w:r w:rsidRPr="00C6452B">
        <w:rPr>
          <w:rFonts w:asciiTheme="majorHAnsi" w:eastAsia="Garamond" w:hAnsiTheme="majorHAnsi" w:cstheme="majorHAnsi"/>
          <w:b/>
          <w:sz w:val="24"/>
          <w:szCs w:val="24"/>
        </w:rPr>
        <w:t>º</w:t>
      </w:r>
      <w:r w:rsidR="00C6452B" w:rsidRPr="00C6452B">
        <w:rPr>
          <w:rFonts w:asciiTheme="majorHAnsi" w:eastAsia="Garamond" w:hAnsiTheme="majorHAnsi" w:cstheme="majorHAnsi"/>
          <w:b/>
          <w:sz w:val="24"/>
          <w:szCs w:val="24"/>
        </w:rPr>
        <w:t xml:space="preserve"> 01</w:t>
      </w:r>
      <w:r w:rsidRPr="00C6452B">
        <w:rPr>
          <w:rFonts w:asciiTheme="majorHAnsi" w:eastAsia="Garamond" w:hAnsiTheme="majorHAnsi" w:cstheme="majorHAnsi"/>
          <w:b/>
          <w:sz w:val="24"/>
          <w:szCs w:val="24"/>
        </w:rPr>
        <w:t>/</w:t>
      </w:r>
      <w:r w:rsidR="00EC053D" w:rsidRPr="00C6452B">
        <w:rPr>
          <w:rFonts w:asciiTheme="majorHAnsi" w:eastAsia="Garamond" w:hAnsiTheme="majorHAnsi" w:cstheme="majorHAnsi"/>
          <w:b/>
          <w:sz w:val="24"/>
          <w:szCs w:val="24"/>
        </w:rPr>
        <w:t>202</w:t>
      </w:r>
      <w:r w:rsidR="00C6452B" w:rsidRPr="00C6452B">
        <w:rPr>
          <w:rFonts w:asciiTheme="majorHAnsi" w:eastAsia="Garamond" w:hAnsiTheme="majorHAnsi" w:cstheme="majorHAnsi"/>
          <w:b/>
          <w:sz w:val="24"/>
          <w:szCs w:val="24"/>
        </w:rPr>
        <w:t>2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</w:p>
    <w:p w14:paraId="4805CEAD" w14:textId="77777777" w:rsidR="005C3E3B" w:rsidRPr="004F575B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Identificação do Interessado</w:t>
      </w:r>
    </w:p>
    <w:p w14:paraId="21D69CC4" w14:textId="77777777" w:rsidR="005C3E3B" w:rsidRPr="004F575B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Documentação </w:t>
      </w:r>
    </w:p>
    <w:p w14:paraId="1E99ECF4" w14:textId="37029558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5.2</w:t>
      </w:r>
      <w:r w:rsidR="00A16694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Juntamente com o envelope, deve ser entregue pelo interessado material de apresentação de seu trabalho (fotos, vídeos, panfletos, portfólio, catálogo, entre outros), permitindo que a SSDP tome conhecimento sobre ele. </w:t>
      </w:r>
    </w:p>
    <w:p w14:paraId="12241B3E" w14:textId="39EB2DBB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5.3</w:t>
      </w:r>
      <w:r w:rsidR="00A1669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 envelope e o material, devidamente identificados, devem ser entregues até o prazo limite acima estipulado e não serão aceitos após a data prevista. </w:t>
      </w:r>
    </w:p>
    <w:p w14:paraId="0E35E1C2" w14:textId="3347AD06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5.4</w:t>
      </w:r>
      <w:r w:rsidR="00A16694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É indispensável que cada participante apresente somente um envelope contendo a documentação exigida, bem como um único conjunto de materiais de apresentação do serviço prestado, sob pena de ser desclassificado.</w:t>
      </w:r>
    </w:p>
    <w:p w14:paraId="442286D9" w14:textId="0968EEB0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5.5</w:t>
      </w:r>
      <w:r w:rsidR="00A16694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É indispensável que todos os profissionais que pretendam </w:t>
      </w:r>
      <w:r w:rsidR="00F679EB" w:rsidRPr="004F575B">
        <w:rPr>
          <w:rFonts w:asciiTheme="majorHAnsi" w:eastAsia="Garamond" w:hAnsiTheme="majorHAnsi" w:cstheme="majorHAnsi"/>
          <w:b/>
          <w:bCs/>
          <w:color w:val="000000"/>
          <w:sz w:val="24"/>
          <w:szCs w:val="24"/>
        </w:rPr>
        <w:t>iniciar</w:t>
      </w:r>
      <w:r w:rsidR="00EC053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e/ou </w:t>
      </w:r>
      <w:r w:rsidR="00EC053D" w:rsidRPr="004F575B">
        <w:rPr>
          <w:rFonts w:asciiTheme="majorHAnsi" w:eastAsia="Garamond" w:hAnsiTheme="majorHAnsi" w:cstheme="majorHAnsi"/>
          <w:b/>
          <w:bCs/>
          <w:color w:val="000000"/>
          <w:sz w:val="24"/>
          <w:szCs w:val="24"/>
        </w:rPr>
        <w:t>manter</w:t>
      </w:r>
      <w:r w:rsidR="00EC053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sua prestação de serviços mediante contratação direta com os clientes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EC053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atendidos n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os Hospitais </w:t>
      </w:r>
      <w:r w:rsidR="00EC053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indicados no item 2.1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se habilitem nos termos do presente Edital, 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inclusive aqueles que</w:t>
      </w:r>
      <w:r w:rsidR="00EC053D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 atualmente já </w:t>
      </w:r>
      <w:r w:rsidR="00F679EB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atuam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. </w:t>
      </w:r>
    </w:p>
    <w:p w14:paraId="2DF504C5" w14:textId="4C0F06E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6.</w:t>
      </w:r>
      <w:r w:rsidR="00696596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  <w:t>DO EDITAL E SEUS TERMOS</w:t>
      </w:r>
    </w:p>
    <w:p w14:paraId="2BC4B4FC" w14:textId="63C38454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6.1</w:t>
      </w:r>
      <w:r w:rsidR="005059D5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O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interessado deve examinar os termos e as condições do presente Edital, sendo que a não inclusão de toda a documentação solicitada pode constituir motivo para a imediata rejeição de seu </w:t>
      </w:r>
      <w:r w:rsidR="00F679EB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pedido de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credenciamento. </w:t>
      </w:r>
    </w:p>
    <w:p w14:paraId="625E61EB" w14:textId="4E9408EF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7.</w:t>
      </w:r>
      <w:r w:rsidR="00696596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  <w:t>DO PEDIDO DE INFORMAÇÕES</w:t>
      </w:r>
    </w:p>
    <w:p w14:paraId="59DF6A4F" w14:textId="7E378850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7.1</w:t>
      </w:r>
      <w:r w:rsidR="005059D5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O interessado que desejar solicitar informações e esclarecimentos sobre o presente Edital pode fazê-lo por meio de contato com o Setor Jurídico, pelo telefone (51) 3320.6000, ramal 6334, ou pelo endereço eletrônico (e-mail) </w:t>
      </w:r>
      <w:hyperlink r:id="rId8" w:history="1">
        <w:r w:rsidRPr="00CD01F2">
          <w:rPr>
            <w:rStyle w:val="Hyperlink"/>
            <w:rFonts w:asciiTheme="majorHAnsi" w:eastAsia="Garamond" w:hAnsiTheme="majorHAnsi" w:cstheme="majorHAnsi"/>
            <w:sz w:val="24"/>
            <w:szCs w:val="24"/>
          </w:rPr>
          <w:t>juridico@divinaprovidencia.org.br</w:t>
        </w:r>
      </w:hyperlink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. </w:t>
      </w:r>
    </w:p>
    <w:p w14:paraId="3455F046" w14:textId="2BA4F93D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  <w:u w:val="single"/>
        </w:rPr>
      </w:pPr>
      <w:r w:rsidRPr="00696596">
        <w:rPr>
          <w:rFonts w:asciiTheme="majorHAnsi" w:eastAsia="Garamond" w:hAnsiTheme="majorHAnsi" w:cstheme="majorHAnsi"/>
          <w:b/>
          <w:sz w:val="24"/>
          <w:szCs w:val="24"/>
        </w:rPr>
        <w:t>8.</w:t>
      </w:r>
      <w:r w:rsidR="00696596" w:rsidRPr="00696596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t>DOS CRITÉRIOS E DA DECISÃO SOBRE O CREDENCIAMENTO</w:t>
      </w:r>
    </w:p>
    <w:p w14:paraId="5FEF6EB1" w14:textId="3C27A6D8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8.1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Após a apresentação dos envelopes e dos documentos pelos interessados, a contar da data limite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referida no item 5.1, a SSDP, no prazo de 30 (trinta) dias, prorrogável a seu critério</w:t>
      </w:r>
      <w:r w:rsidR="000407EE" w:rsidRPr="004F575B">
        <w:rPr>
          <w:rFonts w:asciiTheme="majorHAnsi" w:eastAsia="Garamond" w:hAnsiTheme="majorHAnsi" w:cstheme="majorHAnsi"/>
          <w:sz w:val="24"/>
          <w:szCs w:val="24"/>
        </w:rPr>
        <w:t xml:space="preserve"> e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quantas vezes forem necessárias, apreciará os pedidos de credenciamento, mediante análise dos documentos</w:t>
      </w:r>
      <w:r w:rsidR="000407EE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e do material apresentado.</w:t>
      </w:r>
    </w:p>
    <w:p w14:paraId="7F765E27" w14:textId="298AED16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8.2</w:t>
      </w:r>
      <w:r w:rsidR="00A16694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Por meio de Comissão Julgadora especialmente constituída e a exclusivo critério da SSDP serão selecionados até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5 (cinco)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prestadores de serviço</w:t>
      </w:r>
      <w:r w:rsidR="00AB683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cujo perfil profissional e o trabalho devem estar alinhados com os valores institucionais da SSDP, situação que poderá ser avaliada após entrevista específica com esta finalidade. </w:t>
      </w:r>
    </w:p>
    <w:p w14:paraId="7B0706E9" w14:textId="457E2865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8.3.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Na escolha dos interessados para credenciamento, a SSDP levará em consideração os valores praticados no mercado, o trabalho desenvolvido pelos profissionais e pelas empresas e a compatibilidade com os princípios e com o trabalho desempenhado por ela, orientando sua decisão em busca do credenciamento de prestadores de serviços que proporcionem um trabalho diversificado, consistente, reconhecido e com preços variados, </w:t>
      </w:r>
      <w:r w:rsidR="000407EE" w:rsidRPr="004F575B">
        <w:rPr>
          <w:rFonts w:asciiTheme="majorHAnsi" w:eastAsia="Garamond" w:hAnsiTheme="majorHAnsi" w:cstheme="majorHAnsi"/>
          <w:sz w:val="24"/>
          <w:szCs w:val="24"/>
        </w:rPr>
        <w:t>de modo a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atender</w:t>
      </w:r>
      <w:r w:rsidR="000407EE" w:rsidRPr="004F575B">
        <w:rPr>
          <w:rFonts w:asciiTheme="majorHAnsi" w:eastAsia="Garamond" w:hAnsiTheme="majorHAnsi" w:cstheme="majorHAnsi"/>
          <w:sz w:val="24"/>
          <w:szCs w:val="24"/>
        </w:rPr>
        <w:t>em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aos mais diversos perfis de consumidores. </w:t>
      </w:r>
    </w:p>
    <w:p w14:paraId="57A10584" w14:textId="3B7BD649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8.4.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Comissão Julgadora pode realizar visitas aos estabelecimentos das empresas e dos profissionais participantes, servindo suas conclusões como critério de seleção para o credenciamento.   </w:t>
      </w:r>
    </w:p>
    <w:p w14:paraId="575D6FF2" w14:textId="33BD7D48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8.5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Em se tratando de relação regulada pelo direito privado, a decisão da Comissão Julgadora a respeito do credenciamento é irrecorrível</w:t>
      </w:r>
      <w:r w:rsidR="000407EE" w:rsidRPr="004F575B">
        <w:rPr>
          <w:rFonts w:asciiTheme="majorHAnsi" w:eastAsia="Garamond" w:hAnsiTheme="majorHAnsi" w:cstheme="majorHAnsi"/>
          <w:sz w:val="24"/>
          <w:szCs w:val="24"/>
        </w:rPr>
        <w:t>, sendo prerrogativa exclusiva da SSDP a escolha dos credenciados, segundo seus critérios de avaliação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. </w:t>
      </w:r>
    </w:p>
    <w:p w14:paraId="29F4D56B" w14:textId="0AA23521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9</w:t>
      </w:r>
      <w:r w:rsidRPr="00696596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.</w:t>
      </w:r>
      <w:r w:rsidR="00696596" w:rsidRPr="00696596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  <w:u w:val="single"/>
        </w:rPr>
        <w:t>DA DIVULGAÇÃO DOS RESULTADOS</w:t>
      </w:r>
    </w:p>
    <w:p w14:paraId="30AC29DC" w14:textId="33C8FAF8" w:rsidR="005C3E3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Times New Roman" w:hAnsiTheme="majorHAnsi" w:cstheme="majorHAnsi"/>
          <w:color w:val="0000FF"/>
          <w:sz w:val="24"/>
          <w:szCs w:val="24"/>
          <w:u w:val="single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9.1</w:t>
      </w:r>
      <w:r w:rsidR="00A1669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Após o ju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lgamento dos pedidos de credenciamento, o resultado será publicado até o dia </w:t>
      </w:r>
      <w:r w:rsidR="000F0900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31 de março </w:t>
      </w:r>
      <w:r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na </w:t>
      </w:r>
      <w:r w:rsidRPr="00262DA6">
        <w:rPr>
          <w:rFonts w:asciiTheme="majorHAnsi" w:eastAsia="Garamond" w:hAnsiTheme="majorHAnsi" w:cstheme="majorHAnsi"/>
          <w:i/>
          <w:color w:val="000000"/>
          <w:sz w:val="24"/>
          <w:szCs w:val="24"/>
        </w:rPr>
        <w:t>internet</w:t>
      </w:r>
      <w:r w:rsidRPr="004F575B">
        <w:rPr>
          <w:rFonts w:asciiTheme="majorHAnsi" w:eastAsia="Garamond" w:hAnsiTheme="majorHAnsi" w:cstheme="majorHAnsi"/>
          <w:i/>
          <w:color w:val="000000"/>
          <w:sz w:val="24"/>
          <w:szCs w:val="24"/>
        </w:rPr>
        <w:t>,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no endereço </w:t>
      </w:r>
      <w:hyperlink r:id="rId9">
        <w:r w:rsidRPr="004F575B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http://divinaprovidencia.org.br/</w:t>
        </w:r>
      </w:hyperlink>
    </w:p>
    <w:p w14:paraId="30F8607F" w14:textId="0BDCD815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10. </w:t>
      </w:r>
      <w:r w:rsidR="00696596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t>DAS INFORMAÇÕES ADICIONAIS</w:t>
      </w:r>
    </w:p>
    <w:p w14:paraId="439AA833" w14:textId="7B8B6AE0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Toda e qualquer informação adicional e/ou complementar que possa servir para uma melhor avaliação por parte da Comissão Julgadora deve</w:t>
      </w:r>
      <w:r w:rsidR="007266A1" w:rsidRPr="004F575B">
        <w:rPr>
          <w:rFonts w:asciiTheme="majorHAnsi" w:eastAsia="Garamond" w:hAnsiTheme="majorHAnsi" w:cstheme="majorHAnsi"/>
          <w:sz w:val="24"/>
          <w:szCs w:val="24"/>
        </w:rPr>
        <w:t>rá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ser anexada à documentação a ser entregue nos termos do item 5.1;</w:t>
      </w:r>
    </w:p>
    <w:p w14:paraId="1F3391FC" w14:textId="2A94D71C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 credenciamento ocorrerá por tempo indeterminado, podendo a SSDP descredenciar o profissional ou a empresa a qualquer momento, independentemente de justificativa, aviso ou indenização, a seu critério, dada a natureza privada das relações. </w:t>
      </w:r>
    </w:p>
    <w:p w14:paraId="187421C7" w14:textId="386A58AC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10.3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O curso específico para fotos e filmagem de partos a que deve se submeter o profissional, o qual constitui requisito para credenciamento, deve ser renovado a cada 2 (dois) anos e comprovado mediante cerificado/atestado. A não renovação implica na impossibilidade de prestação dos serviços nas dependências dos hospitais da SSDP.</w:t>
      </w:r>
    </w:p>
    <w:p w14:paraId="3A408FBB" w14:textId="13EF8EA5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10.4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SSDP, a seu critério, disponibilizará periodicamente curso específico para fotos e filmagem de partos. </w:t>
      </w:r>
    </w:p>
    <w:p w14:paraId="59D6DADD" w14:textId="7BB30753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10.5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SSDP se reserva o direito de afastar, a qualquer tempo e independentemente de aviso ou indenização, profissionais e empresas que apresentarem conduta incompatível com as normas institucionais </w:t>
      </w:r>
      <w:r w:rsidR="007266A1" w:rsidRPr="004F575B">
        <w:rPr>
          <w:rFonts w:asciiTheme="majorHAnsi" w:eastAsia="Garamond" w:hAnsiTheme="majorHAnsi" w:cstheme="majorHAnsi"/>
          <w:sz w:val="24"/>
          <w:szCs w:val="24"/>
        </w:rPr>
        <w:t>e/</w:t>
      </w:r>
      <w:r w:rsidRPr="004F575B">
        <w:rPr>
          <w:rFonts w:asciiTheme="majorHAnsi" w:eastAsia="Garamond" w:hAnsiTheme="majorHAnsi" w:cstheme="majorHAnsi"/>
          <w:sz w:val="24"/>
          <w:szCs w:val="24"/>
        </w:rPr>
        <w:t>ou deixarem de atender aos requisitos que os credenciaram para o exercício das atividades profissionais, bem como no caso de não realizarem o pagamento da taxa mensal.</w:t>
      </w:r>
    </w:p>
    <w:p w14:paraId="229739A3" w14:textId="10702B89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10.6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O valor da taxa mensal de credenciamento é aquele estabelecido no item 4.1.6 e o pagamento é requisito obrigatório para desenvolvimento das atividades, devendo ocorrer até o quinto dia útil de cada mês. O valor será reajustado sempre no dia 1º de janeiro de cada ano, pela variação positiva do I</w:t>
      </w:r>
      <w:r w:rsidR="005117A4" w:rsidRPr="004F575B">
        <w:rPr>
          <w:rFonts w:asciiTheme="majorHAnsi" w:eastAsia="Garamond" w:hAnsiTheme="majorHAnsi" w:cstheme="majorHAnsi"/>
          <w:sz w:val="24"/>
          <w:szCs w:val="24"/>
        </w:rPr>
        <w:t>NPC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independentemente da data em que tenha ocorrido o credenciamento. </w:t>
      </w:r>
    </w:p>
    <w:p w14:paraId="1E8AE487" w14:textId="1905F0B2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10.7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taxa mensal de credenciamento se destina ao custeio da paramentação, vestimentas, acessórios, disponibilização e acompanhamento de pessoal, divulgação no site institucional e nas dependências do Hospital em que ocorrer o credenciamento, dentre outras, podendo sofrer compensações (descontos), a critério da SSDP, nas hipóteses em que os credenciados prestem serviços diretos e institucionais aos Hospitais. </w:t>
      </w:r>
    </w:p>
    <w:p w14:paraId="516DDF5E" w14:textId="5A51AB83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10.8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Para os profissionais e empresas credenciados inexiste limitação ao número de prestação de serviços no mês. </w:t>
      </w:r>
    </w:p>
    <w:p w14:paraId="7F1EE832" w14:textId="41167323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10.9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Os profissionais ou </w:t>
      </w:r>
      <w:r w:rsidR="007266A1" w:rsidRPr="004F575B">
        <w:rPr>
          <w:rFonts w:asciiTheme="majorHAnsi" w:eastAsia="Garamond" w:hAnsiTheme="majorHAnsi" w:cstheme="majorHAnsi"/>
          <w:sz w:val="24"/>
          <w:szCs w:val="24"/>
        </w:rPr>
        <w:t>empresas já credenciadas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deverão requerer novo credenciamento, nos termos deste instrumento, sob pena de descredenciamento. </w:t>
      </w:r>
    </w:p>
    <w:p w14:paraId="5FBEB834" w14:textId="245FA4A3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10.10</w:t>
      </w:r>
      <w:r w:rsidR="009001DF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Para cada procedimento de foto e filmagem será exigida da paciente ou do responsável a assinatura do Termo de Consentimento Livre e Esclarecido, mediante o qual autorizará a empresa de fotografia ou o profissional a captar imagens e vídeo do parto. Sem o referido documento, não será admitida a prestação de serviços.  </w:t>
      </w:r>
    </w:p>
    <w:p w14:paraId="32AD8E6A" w14:textId="50C6FB4B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10.11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Os serviços serão de exclusiva responsabilidade da empresa ou do profissional, que se obriga a executá-los utilizando a melhor técnica indicada, respeitando todas as normas e protocolos de segurança dos hospitais.</w:t>
      </w:r>
    </w:p>
    <w:p w14:paraId="473D4516" w14:textId="210EF149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10.12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empresa ou o profissional deverá respeitar os horários e os espaços das atividades médico-hospitalares na realização das filmagens e fotografias e, em caso de necessidade apontada pelo médico assistente </w:t>
      </w:r>
      <w:r w:rsidR="007266A1" w:rsidRPr="004F575B">
        <w:rPr>
          <w:rFonts w:asciiTheme="majorHAnsi" w:eastAsia="Garamond" w:hAnsiTheme="majorHAnsi" w:cstheme="majorHAnsi"/>
          <w:sz w:val="24"/>
          <w:szCs w:val="24"/>
        </w:rPr>
        <w:t>e/</w:t>
      </w:r>
      <w:r w:rsidRPr="004F575B">
        <w:rPr>
          <w:rFonts w:asciiTheme="majorHAnsi" w:eastAsia="Garamond" w:hAnsiTheme="majorHAnsi" w:cstheme="majorHAnsi"/>
          <w:sz w:val="24"/>
          <w:szCs w:val="24"/>
        </w:rPr>
        <w:t>ou enfermeiro, deverá suspender ou interromper o serviço, com imediata saída da sala onde se realiza o procedimento, sem que isso enseje qualquer dever de reparação pela SSDP.</w:t>
      </w:r>
    </w:p>
    <w:p w14:paraId="149028E6" w14:textId="764CB6FC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10.13</w:t>
      </w:r>
      <w:r w:rsidR="00A16694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Os interessados estão cientes de que a segurança da paciente e do bebê é prioritária em relação a qualquer outro interesse em questão, e que as hipóteses de intercorrências constituem risco inerente a qualquer ato médico-hospitalar.</w:t>
      </w:r>
    </w:p>
    <w:p w14:paraId="797DB31A" w14:textId="212D83BD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10.14</w:t>
      </w:r>
      <w:r w:rsidR="00A16694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 profissional somente poderá ingressar no Centro Obstétrico, observadas as demais disposições contidas no presente instrumento, se estiver devidamente vestido(a), paramentado(a) e se tiver realizado as </w:t>
      </w:r>
      <w:r w:rsidR="007266A1" w:rsidRPr="004F575B">
        <w:rPr>
          <w:rFonts w:asciiTheme="majorHAnsi" w:eastAsia="Garamond" w:hAnsiTheme="majorHAnsi" w:cstheme="majorHAnsi"/>
          <w:sz w:val="24"/>
          <w:szCs w:val="24"/>
        </w:rPr>
        <w:t>rotinas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de higiene e controle de infecção condizentes e preconizadas, devendo observar, ainda, as seguintes medidas de prevenção:</w:t>
      </w:r>
    </w:p>
    <w:p w14:paraId="664CEB72" w14:textId="2E42FBB6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higienizar as mãos ao entrar no Centro Obstétrico, antes de entrar nas salas de PPP, cirúrgicas e de admissão do recém-</w:t>
      </w:r>
      <w:r w:rsidR="00543461">
        <w:rPr>
          <w:rFonts w:asciiTheme="majorHAnsi" w:eastAsia="Garamond" w:hAnsiTheme="majorHAnsi" w:cstheme="majorHAnsi"/>
          <w:sz w:val="24"/>
          <w:szCs w:val="24"/>
        </w:rPr>
        <w:t>0,0</w:t>
      </w:r>
      <w:r w:rsidRPr="004F575B">
        <w:rPr>
          <w:rFonts w:asciiTheme="majorHAnsi" w:eastAsia="Garamond" w:hAnsiTheme="majorHAnsi" w:cstheme="majorHAnsi"/>
          <w:sz w:val="24"/>
          <w:szCs w:val="24"/>
        </w:rPr>
        <w:t>nascido. Os produtos de higienização serão fornecidos pela SSDP;</w:t>
      </w:r>
    </w:p>
    <w:p w14:paraId="2FF1701F" w14:textId="7017267F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usar a roupa exclusiva sempre que houver filmagem dentro do Centro Obstétrico. Acrescentar touca descartável, propés e máscara cirúrgica ao entrar nas salas cirúrgicas e salas de PPP´s. As roupas e a paramentação serão fornecidas pela SSDP;</w:t>
      </w:r>
    </w:p>
    <w:p w14:paraId="5C672AD4" w14:textId="6332E294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posicionar-se de forma que não interfira na dinâmica da equipe médica e de enfermagem durante a realização d</w:t>
      </w:r>
      <w:r w:rsidR="00EB0255" w:rsidRPr="004F575B">
        <w:rPr>
          <w:rFonts w:asciiTheme="majorHAnsi" w:eastAsia="Garamond" w:hAnsiTheme="majorHAnsi" w:cstheme="majorHAnsi"/>
          <w:sz w:val="24"/>
          <w:szCs w:val="24"/>
        </w:rPr>
        <w:t>e fotos e/ou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filmagem;</w:t>
      </w:r>
    </w:p>
    <w:p w14:paraId="7CE2F17C" w14:textId="68DE0CCE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nas situações de intercorrência, retirar-se imediatamente da sala de parto, permitindo maior mobilidade da equipe assistencial;</w:t>
      </w:r>
    </w:p>
    <w:p w14:paraId="29572686" w14:textId="55709E43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abster-se de exercer suas atividades na área hospitalar caso apresente doença infecciosa ativa ou suspeita (resfriado, gripe, conjuntivite, rubéola, varicela, caxumba, </w:t>
      </w:r>
      <w:r w:rsidR="00D31773" w:rsidRPr="004F575B">
        <w:rPr>
          <w:rFonts w:asciiTheme="majorHAnsi" w:eastAsia="Garamond" w:hAnsiTheme="majorHAnsi" w:cstheme="majorHAnsi"/>
          <w:sz w:val="24"/>
          <w:szCs w:val="24"/>
        </w:rPr>
        <w:t xml:space="preserve">Covid, </w:t>
      </w:r>
      <w:r w:rsidRPr="004F575B">
        <w:rPr>
          <w:rFonts w:asciiTheme="majorHAnsi" w:eastAsia="Garamond" w:hAnsiTheme="majorHAnsi" w:cstheme="majorHAnsi"/>
          <w:sz w:val="24"/>
          <w:szCs w:val="24"/>
        </w:rPr>
        <w:t>entre outras doenças transmissíveis);</w:t>
      </w:r>
    </w:p>
    <w:p w14:paraId="0F6D9B8E" w14:textId="66940C40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</w:t>
      </w:r>
      <w:r w:rsidR="00EB0255" w:rsidRPr="004F575B">
        <w:rPr>
          <w:rFonts w:asciiTheme="majorHAnsi" w:eastAsia="Garamond" w:hAnsiTheme="majorHAnsi" w:cstheme="majorHAnsi"/>
          <w:sz w:val="24"/>
          <w:szCs w:val="24"/>
        </w:rPr>
        <w:t>-</w:t>
      </w:r>
      <w:r w:rsidRPr="004F575B">
        <w:rPr>
          <w:rFonts w:asciiTheme="majorHAnsi" w:eastAsia="Garamond" w:hAnsiTheme="majorHAnsi" w:cstheme="majorHAnsi"/>
          <w:sz w:val="24"/>
          <w:szCs w:val="24"/>
        </w:rPr>
        <w:t>entrega de alimentos;</w:t>
      </w:r>
    </w:p>
    <w:p w14:paraId="7AF544E3" w14:textId="3FF2CA4D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entrar em sala cirúrgica somente após a realização da anestesia e posicionamento da paciente para a cirurgia;</w:t>
      </w:r>
    </w:p>
    <w:p w14:paraId="2E60C269" w14:textId="1FFBF070" w:rsidR="005C3E3B" w:rsidRPr="004F575B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manter postura ética e ilibada durante a permanência nas dependências dos hospitais da SSDP.</w:t>
      </w:r>
    </w:p>
    <w:p w14:paraId="510EF90E" w14:textId="582729C7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10.15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Nenhum empregado do hospital e</w:t>
      </w:r>
      <w:r w:rsidR="00EB0255" w:rsidRPr="004F575B">
        <w:rPr>
          <w:rFonts w:asciiTheme="majorHAnsi" w:eastAsia="Garamond" w:hAnsiTheme="majorHAnsi" w:cstheme="majorHAnsi"/>
          <w:sz w:val="24"/>
          <w:szCs w:val="24"/>
        </w:rPr>
        <w:t>/</w:t>
      </w:r>
      <w:r w:rsidRPr="004F575B">
        <w:rPr>
          <w:rFonts w:asciiTheme="majorHAnsi" w:eastAsia="Garamond" w:hAnsiTheme="majorHAnsi" w:cstheme="majorHAnsi"/>
          <w:sz w:val="24"/>
          <w:szCs w:val="24"/>
        </w:rPr>
        <w:t>ou médico está obrigado a permitir a</w:t>
      </w:r>
      <w:r w:rsidR="00EB0255" w:rsidRPr="004F575B">
        <w:rPr>
          <w:rFonts w:asciiTheme="majorHAnsi" w:eastAsia="Garamond" w:hAnsiTheme="majorHAnsi" w:cstheme="majorHAnsi"/>
          <w:sz w:val="24"/>
          <w:szCs w:val="24"/>
        </w:rPr>
        <w:t xml:space="preserve"> captação de suas imagens, seja em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fotografia</w:t>
      </w:r>
      <w:r w:rsidR="00EB0255" w:rsidRPr="004F575B">
        <w:rPr>
          <w:rFonts w:asciiTheme="majorHAnsi" w:eastAsia="Garamond" w:hAnsiTheme="majorHAnsi" w:cstheme="majorHAnsi"/>
          <w:sz w:val="24"/>
          <w:szCs w:val="24"/>
        </w:rPr>
        <w:t xml:space="preserve"> e/ou </w:t>
      </w:r>
      <w:r w:rsidRPr="004F575B">
        <w:rPr>
          <w:rFonts w:asciiTheme="majorHAnsi" w:eastAsia="Garamond" w:hAnsiTheme="majorHAnsi" w:cstheme="majorHAnsi"/>
          <w:sz w:val="24"/>
          <w:szCs w:val="24"/>
        </w:rPr>
        <w:t>filmagem. A imagem é um direito íntimo e pessoal. O profissional se obriga a obter formalmente as autorizações pertinentes ao uso de imagem, respondendo, com exclusividade, por suas ações e omissões.</w:t>
      </w:r>
    </w:p>
    <w:p w14:paraId="46756FCB" w14:textId="393A8A4A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10.16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Em hipótese alguma será permitido em sala que o profissional realize atividades que não sejam as de registro de imagens por fotografia/filmagem. </w:t>
      </w:r>
    </w:p>
    <w:p w14:paraId="224E9331" w14:textId="17F066AA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10.17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Fica autorizado o uso da marca e demais sinais distintivos da SSDP e de seus hospitais exclusivamente na produção final da</w:t>
      </w:r>
      <w:r w:rsidR="00EB0255" w:rsidRPr="004F575B">
        <w:rPr>
          <w:rFonts w:asciiTheme="majorHAnsi" w:eastAsia="Garamond" w:hAnsiTheme="majorHAnsi" w:cstheme="majorHAnsi"/>
          <w:sz w:val="24"/>
          <w:szCs w:val="24"/>
        </w:rPr>
        <w:t xml:space="preserve">s fotografias e/ou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filmagem do parto. A utilização para outras finalidades e/ou mídias, mesmo que de forma indireta ou não intencional, dependerá de autorização expressa da SSDP, sob pena de responsabilização civil por uso indevido de imagem, o que também constitui justo motivo para o descredenciamento. </w:t>
      </w:r>
    </w:p>
    <w:p w14:paraId="3B718D7A" w14:textId="0D1035D6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10.18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Serão da inteira responsabilidade do profissional os efeitos decorrentes de sua 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>prestação de serviços técnicos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 xml:space="preserve">que </w:t>
      </w:r>
      <w:r w:rsidRPr="004F575B">
        <w:rPr>
          <w:rFonts w:asciiTheme="majorHAnsi" w:eastAsia="Garamond" w:hAnsiTheme="majorHAnsi" w:cstheme="majorHAnsi"/>
          <w:sz w:val="24"/>
          <w:szCs w:val="24"/>
        </w:rPr>
        <w:t>assumi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>rá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 xml:space="preserve">integralmente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os ônus 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 xml:space="preserve">porventura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decorrentes, independentemente de culpa. </w:t>
      </w:r>
    </w:p>
    <w:p w14:paraId="0E4D5086" w14:textId="7CB486E1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10.19</w:t>
      </w:r>
      <w:r w:rsidR="005059D5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A SSDP não se responsabiliza por qualquer incidente/acidente/ma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 xml:space="preserve">l </w:t>
      </w:r>
      <w:r w:rsidRPr="004F575B">
        <w:rPr>
          <w:rFonts w:asciiTheme="majorHAnsi" w:eastAsia="Garamond" w:hAnsiTheme="majorHAnsi" w:cstheme="majorHAnsi"/>
          <w:sz w:val="24"/>
          <w:szCs w:val="24"/>
        </w:rPr>
        <w:t>súbito ocorrido com o profissional no desempenho de suas atividades nas dependências dos hospitais.</w:t>
      </w:r>
    </w:p>
    <w:p w14:paraId="4716D7EE" w14:textId="08EF06CC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10.20</w:t>
      </w:r>
      <w:r w:rsidR="00697290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exclusivo critério da SSDP, a qualquer tempo, outros profissionais ou empresas poderão ser credenciados. </w:t>
      </w:r>
    </w:p>
    <w:p w14:paraId="5266A897" w14:textId="62627FDD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10.21</w:t>
      </w:r>
      <w:r w:rsidR="00697290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Inexiste relação de exclusividade entre a SSDP e os profissionais ou as 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>empresas credenciadas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. </w:t>
      </w:r>
    </w:p>
    <w:p w14:paraId="475E8E9C" w14:textId="08D7FC1D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10.22</w:t>
      </w:r>
      <w:r w:rsidR="00697290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 SSDP não aufere qualquer tipo de vantagem econômica com a realização de fotos e filmagens em seus hospitais, seja do consumidor ou do próprio prestador de serviço. </w:t>
      </w:r>
      <w:r w:rsidR="0053313E" w:rsidRPr="004F575B">
        <w:rPr>
          <w:rFonts w:asciiTheme="majorHAnsi" w:eastAsia="Garamond" w:hAnsiTheme="majorHAnsi" w:cstheme="majorHAnsi"/>
          <w:sz w:val="24"/>
          <w:szCs w:val="24"/>
        </w:rPr>
        <w:t>Os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valores cobrados destinam-se a custear as despesas inerentes.</w:t>
      </w:r>
    </w:p>
    <w:p w14:paraId="1191C3C7" w14:textId="323446DD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10.23</w:t>
      </w:r>
      <w:r w:rsidR="00697290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 interessado que obtiver o credenciamento pode solicitar a qualquer tempo seu descredenciamento, formalizando o pedido por escrito. </w:t>
      </w:r>
    </w:p>
    <w:p w14:paraId="20105940" w14:textId="591EF520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10.24</w:t>
      </w:r>
      <w:r w:rsidR="00697290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Nas dependências do Centro Obstétrico é permitida a permanência de um único profissional de fotografia e filmagem. </w:t>
      </w:r>
    </w:p>
    <w:p w14:paraId="5F6DE66B" w14:textId="131A17CD" w:rsidR="006C7B55" w:rsidRPr="004F575B" w:rsidRDefault="00AB683E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10.25</w:t>
      </w:r>
      <w:r w:rsidR="00697290"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A prestação de serviço se limita a</w:t>
      </w:r>
      <w:r w:rsidR="00B733FB" w:rsidRPr="004F575B">
        <w:rPr>
          <w:rFonts w:asciiTheme="majorHAnsi" w:eastAsia="Garamond" w:hAnsiTheme="majorHAnsi" w:cstheme="majorHAnsi"/>
          <w:sz w:val="24"/>
          <w:szCs w:val="24"/>
        </w:rPr>
        <w:t>o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s partos realizados </w:t>
      </w:r>
      <w:r w:rsidR="00B733FB" w:rsidRPr="004F575B">
        <w:rPr>
          <w:rFonts w:asciiTheme="majorHAnsi" w:eastAsia="Garamond" w:hAnsiTheme="majorHAnsi" w:cstheme="majorHAnsi"/>
          <w:sz w:val="24"/>
          <w:szCs w:val="24"/>
        </w:rPr>
        <w:t>pel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as pacientes internadas em regime particular ou com plano de saúde, estando expressamente proibida a prestação de serviços aos pacientes internados pelo Sistema Único de Saúde </w:t>
      </w:r>
      <w:r w:rsidR="006C7B55" w:rsidRPr="004F575B">
        <w:rPr>
          <w:rFonts w:asciiTheme="majorHAnsi" w:eastAsia="Garamond" w:hAnsiTheme="majorHAnsi" w:cstheme="majorHAnsi"/>
          <w:sz w:val="24"/>
          <w:szCs w:val="24"/>
        </w:rPr>
        <w:t>–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SUS</w:t>
      </w:r>
      <w:r w:rsidR="006C7B55" w:rsidRPr="004F575B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51BA413E" w14:textId="2676A4A7" w:rsidR="006C7B55" w:rsidRPr="004F575B" w:rsidRDefault="006C7B55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10.26</w:t>
      </w:r>
      <w:r w:rsidR="00697290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 credenciamento é pessoal e intransferível, sendo </w:t>
      </w:r>
      <w:r w:rsidR="00AB683E" w:rsidRPr="004F575B">
        <w:rPr>
          <w:rFonts w:asciiTheme="majorHAnsi" w:eastAsia="Garamond" w:hAnsiTheme="majorHAnsi" w:cstheme="majorHAnsi"/>
          <w:sz w:val="24"/>
          <w:szCs w:val="24"/>
        </w:rPr>
        <w:t xml:space="preserve">expressamente proibido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que </w:t>
      </w:r>
      <w:r w:rsidR="00AB683E" w:rsidRPr="004F575B">
        <w:rPr>
          <w:rFonts w:asciiTheme="majorHAnsi" w:eastAsia="Garamond" w:hAnsiTheme="majorHAnsi" w:cstheme="majorHAnsi"/>
          <w:sz w:val="24"/>
          <w:szCs w:val="24"/>
        </w:rPr>
        <w:t>a empresa credenciada ceder, transferir ou sub</w:t>
      </w:r>
      <w:r w:rsidR="00CB290D" w:rsidRPr="004F575B">
        <w:rPr>
          <w:rFonts w:asciiTheme="majorHAnsi" w:eastAsia="Garamond" w:hAnsiTheme="majorHAnsi" w:cstheme="majorHAnsi"/>
          <w:sz w:val="24"/>
          <w:szCs w:val="24"/>
        </w:rPr>
        <w:t>-r</w:t>
      </w:r>
      <w:r w:rsidR="00AB683E" w:rsidRPr="004F575B">
        <w:rPr>
          <w:rFonts w:asciiTheme="majorHAnsi" w:eastAsia="Garamond" w:hAnsiTheme="majorHAnsi" w:cstheme="majorHAnsi"/>
          <w:sz w:val="24"/>
          <w:szCs w:val="24"/>
        </w:rPr>
        <w:t xml:space="preserve">ogar a prestação de serviço para outra empresa </w:t>
      </w:r>
      <w:r w:rsidR="00CB290D" w:rsidRPr="004F575B">
        <w:rPr>
          <w:rFonts w:asciiTheme="majorHAnsi" w:eastAsia="Garamond" w:hAnsiTheme="majorHAnsi" w:cstheme="majorHAnsi"/>
          <w:sz w:val="24"/>
          <w:szCs w:val="24"/>
        </w:rPr>
        <w:t>e/</w:t>
      </w:r>
      <w:r w:rsidR="00AB683E" w:rsidRPr="004F575B">
        <w:rPr>
          <w:rFonts w:asciiTheme="majorHAnsi" w:eastAsia="Garamond" w:hAnsiTheme="majorHAnsi" w:cstheme="majorHAnsi"/>
          <w:sz w:val="24"/>
          <w:szCs w:val="24"/>
        </w:rPr>
        <w:t>ou profissional que não esteja credenciado, sob pena de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descredenciamento imediato.</w:t>
      </w:r>
    </w:p>
    <w:p w14:paraId="43126C4A" w14:textId="3B9E9424" w:rsidR="003A3526" w:rsidRDefault="00543461" w:rsidP="00D23102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>
        <w:rPr>
          <w:rFonts w:asciiTheme="majorHAnsi" w:eastAsia="Garamond" w:hAnsiTheme="majorHAnsi" w:cstheme="majorHAnsi"/>
          <w:b/>
          <w:sz w:val="24"/>
          <w:szCs w:val="24"/>
        </w:rPr>
        <w:t>10.27</w:t>
      </w:r>
      <w:r w:rsidR="00697290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="00D23102" w:rsidRPr="00D23102">
        <w:rPr>
          <w:rFonts w:asciiTheme="majorHAnsi" w:eastAsia="Garamond" w:hAnsiTheme="majorHAnsi" w:cstheme="majorHAnsi"/>
          <w:sz w:val="24"/>
          <w:szCs w:val="24"/>
        </w:rPr>
        <w:t>A</w:t>
      </w:r>
      <w:r w:rsidR="00D23102" w:rsidRPr="004F575B">
        <w:rPr>
          <w:rFonts w:asciiTheme="majorHAnsi" w:eastAsia="Garamond" w:hAnsiTheme="majorHAnsi" w:cstheme="majorHAnsi"/>
          <w:sz w:val="24"/>
          <w:szCs w:val="24"/>
        </w:rPr>
        <w:t xml:space="preserve"> SSDP se reserva o direito de </w:t>
      </w:r>
      <w:r w:rsidR="00D23102">
        <w:rPr>
          <w:rFonts w:asciiTheme="majorHAnsi" w:eastAsia="Garamond" w:hAnsiTheme="majorHAnsi" w:cstheme="majorHAnsi"/>
          <w:sz w:val="24"/>
          <w:szCs w:val="24"/>
        </w:rPr>
        <w:t xml:space="preserve">suspender </w:t>
      </w:r>
      <w:r w:rsidR="003A3526">
        <w:rPr>
          <w:rFonts w:asciiTheme="majorHAnsi" w:eastAsia="Garamond" w:hAnsiTheme="majorHAnsi" w:cstheme="majorHAnsi"/>
          <w:sz w:val="24"/>
          <w:szCs w:val="24"/>
        </w:rPr>
        <w:t>a qualquer tempo as coberturas de registros fotográficos em razão de restrições de acesso ao Centro Obstétrico ou indicação de restrições de circulação de pessoas no ambiente.</w:t>
      </w:r>
    </w:p>
    <w:p w14:paraId="2E3CA951" w14:textId="05023446" w:rsidR="005C3E3B" w:rsidRPr="004F575B" w:rsidRDefault="00D23102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D23102">
        <w:rPr>
          <w:rFonts w:asciiTheme="majorHAnsi" w:eastAsia="Garamond" w:hAnsiTheme="majorHAnsi" w:cstheme="majorHAnsi"/>
          <w:b/>
          <w:sz w:val="24"/>
          <w:szCs w:val="24"/>
        </w:rPr>
        <w:t>10.28</w:t>
      </w:r>
      <w:r w:rsidR="009001DF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>Outras medidas não previstas neste edital poderão ser exigidas dos interessados</w:t>
      </w:r>
      <w:r w:rsidR="00CB290D" w:rsidRPr="004F575B">
        <w:rPr>
          <w:rFonts w:asciiTheme="majorHAnsi" w:eastAsia="Garamond" w:hAnsiTheme="majorHAnsi" w:cstheme="majorHAnsi"/>
          <w:sz w:val="24"/>
          <w:szCs w:val="24"/>
        </w:rPr>
        <w:t>,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mesmo após o credenciamento. </w:t>
      </w:r>
    </w:p>
    <w:p w14:paraId="565539EB" w14:textId="5608660A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11.</w:t>
      </w:r>
      <w:r w:rsidR="00696596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  <w:u w:val="single"/>
        </w:rPr>
        <w:t>DA REVOGAÇÃO</w:t>
      </w:r>
    </w:p>
    <w:p w14:paraId="1E9BC430" w14:textId="77777777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11.1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No interesse da SSDP, o presente Edital pode ser revogado ou modificado a qualquer tempo, por sua Presidenta, sem que, por este motivo, os interessados tenham direito a qualquer reclamação ou indenização.</w:t>
      </w:r>
    </w:p>
    <w:p w14:paraId="58C23AC8" w14:textId="77777777" w:rsidR="005C3E3B" w:rsidRPr="004F575B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2E55E03A" w14:textId="01A0D9CD" w:rsidR="005C3E3B" w:rsidRPr="004F575B" w:rsidRDefault="00221381" w:rsidP="004F575B">
      <w:pPr>
        <w:spacing w:before="200" w:after="200" w:line="240" w:lineRule="auto"/>
        <w:ind w:firstLine="705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1E58EE">
        <w:rPr>
          <w:rFonts w:asciiTheme="majorHAnsi" w:eastAsia="Garamond" w:hAnsiTheme="majorHAnsi" w:cstheme="majorHAnsi"/>
          <w:sz w:val="24"/>
          <w:szCs w:val="24"/>
        </w:rPr>
        <w:t xml:space="preserve">Porto Alegre/RS, </w:t>
      </w:r>
      <w:r w:rsidR="00233FF9" w:rsidRPr="001E58EE">
        <w:rPr>
          <w:rFonts w:asciiTheme="majorHAnsi" w:eastAsia="Garamond" w:hAnsiTheme="majorHAnsi" w:cstheme="majorHAnsi"/>
          <w:sz w:val="24"/>
          <w:szCs w:val="24"/>
        </w:rPr>
        <w:t>02 de março de 2022.</w:t>
      </w:r>
    </w:p>
    <w:p w14:paraId="2F87D52E" w14:textId="77777777" w:rsidR="005C3E3B" w:rsidRPr="004F575B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090A23D3" w14:textId="77777777" w:rsidR="005C3E3B" w:rsidRPr="004F575B" w:rsidRDefault="005C3E3B" w:rsidP="004F575B">
      <w:pPr>
        <w:spacing w:before="200" w:after="200" w:line="240" w:lineRule="auto"/>
        <w:ind w:firstLine="703"/>
        <w:jc w:val="center"/>
        <w:rPr>
          <w:rFonts w:asciiTheme="majorHAnsi" w:eastAsia="Garamond" w:hAnsiTheme="majorHAnsi" w:cstheme="majorHAnsi"/>
          <w:sz w:val="24"/>
          <w:szCs w:val="24"/>
        </w:rPr>
      </w:pPr>
    </w:p>
    <w:p w14:paraId="2A5844D9" w14:textId="029D56D0" w:rsidR="00696596" w:rsidRPr="000F0900" w:rsidRDefault="000F0900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Cs/>
          <w:sz w:val="24"/>
          <w:szCs w:val="24"/>
        </w:rPr>
      </w:pPr>
      <w:r w:rsidRPr="000F0900">
        <w:rPr>
          <w:rFonts w:asciiTheme="majorHAnsi" w:eastAsia="Garamond" w:hAnsiTheme="majorHAnsi" w:cstheme="majorHAnsi"/>
          <w:bCs/>
          <w:sz w:val="24"/>
          <w:szCs w:val="24"/>
        </w:rPr>
        <w:t>______________________</w:t>
      </w:r>
    </w:p>
    <w:p w14:paraId="40F2FF59" w14:textId="31F1F532" w:rsidR="005C3E3B" w:rsidRPr="000F0900" w:rsidRDefault="00221381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Cs/>
          <w:sz w:val="24"/>
          <w:szCs w:val="24"/>
        </w:rPr>
      </w:pPr>
      <w:r w:rsidRPr="000F0900">
        <w:rPr>
          <w:rFonts w:asciiTheme="majorHAnsi" w:eastAsia="Garamond" w:hAnsiTheme="majorHAnsi" w:cstheme="majorHAnsi"/>
          <w:bCs/>
          <w:sz w:val="24"/>
          <w:szCs w:val="24"/>
        </w:rPr>
        <w:t>President</w:t>
      </w:r>
      <w:r w:rsidR="00E84C99" w:rsidRPr="000F0900">
        <w:rPr>
          <w:rFonts w:asciiTheme="majorHAnsi" w:eastAsia="Garamond" w:hAnsiTheme="majorHAnsi" w:cstheme="majorHAnsi"/>
          <w:bCs/>
          <w:sz w:val="24"/>
          <w:szCs w:val="24"/>
        </w:rPr>
        <w:t>e</w:t>
      </w:r>
    </w:p>
    <w:p w14:paraId="453ADCE9" w14:textId="77777777" w:rsidR="005C3E3B" w:rsidRPr="004F575B" w:rsidRDefault="00221381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/>
          <w:sz w:val="24"/>
          <w:szCs w:val="24"/>
        </w:rPr>
      </w:pPr>
      <w:r w:rsidRPr="000F0900">
        <w:rPr>
          <w:rFonts w:asciiTheme="majorHAnsi" w:eastAsia="Garamond" w:hAnsiTheme="majorHAnsi" w:cstheme="majorHAnsi"/>
          <w:bCs/>
          <w:sz w:val="24"/>
          <w:szCs w:val="24"/>
        </w:rPr>
        <w:t>Inês Pretto</w:t>
      </w:r>
      <w:r w:rsidRPr="004F575B">
        <w:rPr>
          <w:rFonts w:asciiTheme="majorHAnsi" w:hAnsiTheme="majorHAnsi" w:cstheme="majorHAnsi"/>
          <w:sz w:val="24"/>
          <w:szCs w:val="24"/>
        </w:rPr>
        <w:br w:type="page"/>
      </w:r>
    </w:p>
    <w:p w14:paraId="7E39BFD7" w14:textId="77777777" w:rsidR="005C3E3B" w:rsidRPr="004F575B" w:rsidRDefault="00221381" w:rsidP="004F575B">
      <w:pPr>
        <w:spacing w:before="200" w:after="200" w:line="240" w:lineRule="auto"/>
        <w:jc w:val="center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ANEXO I</w:t>
      </w:r>
    </w:p>
    <w:p w14:paraId="4981A776" w14:textId="3F722CA3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>A President</w:t>
      </w:r>
      <w:r w:rsidR="00E84C99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da Sociedade Sulina Divina Providência – SSDP, no uso de suas atribuições legais e estatutárias, para fins de atender às previsões do Edital nº</w:t>
      </w:r>
      <w:r w:rsidR="00C6452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01/2022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para Credenciamento de Fotógrafos e de Empresas de Fotografia para Realização de Fotos e de Filmagem de Partos,</w:t>
      </w:r>
    </w:p>
    <w:p w14:paraId="03DD0B92" w14:textId="77777777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RESOLVE:</w:t>
      </w:r>
    </w:p>
    <w:p w14:paraId="52118F2B" w14:textId="2C2F2D62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 w:right="6" w:firstLine="1418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bCs/>
          <w:color w:val="000000"/>
          <w:sz w:val="24"/>
          <w:szCs w:val="24"/>
        </w:rPr>
        <w:t>Art. 1.º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Nomear para constituir a Comissão Julgadora, a qual exercerá as atividades previstas no Edital nº </w:t>
      </w:r>
      <w:r w:rsidR="00233FF9">
        <w:rPr>
          <w:rFonts w:asciiTheme="majorHAnsi" w:eastAsia="Garamond" w:hAnsiTheme="majorHAnsi" w:cstheme="majorHAnsi"/>
          <w:color w:val="000000"/>
          <w:sz w:val="24"/>
          <w:szCs w:val="24"/>
        </w:rPr>
        <w:t>01/2022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</w:t>
      </w:r>
      <w:r w:rsidR="00262DA6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Johnnie Carlos Locatelli</w:t>
      </w:r>
      <w:r w:rsid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- </w:t>
      </w:r>
      <w:r w:rsidR="00262DA6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Gerente 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Administrativo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do HE</w:t>
      </w:r>
      <w:r w:rsid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</w:t>
      </w:r>
      <w:r w:rsidR="00262DA6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Graciela Elis Hauschild Scherer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>-</w:t>
      </w:r>
      <w:r w:rsidR="00262DA6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Gerente Assistencial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do HE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</w:t>
      </w:r>
      <w:r w:rsidR="005059D5" w:rsidRPr="005059D5">
        <w:rPr>
          <w:rFonts w:asciiTheme="majorHAnsi" w:eastAsia="Garamond" w:hAnsiTheme="majorHAnsi" w:cstheme="majorHAnsi"/>
          <w:color w:val="000000"/>
          <w:sz w:val="24"/>
          <w:szCs w:val="24"/>
        </w:rPr>
        <w:t>Rosi Mari Barboza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- Gerente Assistencial do HSJ, 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Rosemari Hoffmeister 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>-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Assessora Jurídica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da SSDP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Caroline Eckerdt Schroer 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>-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Médica Coordenadora do Centro Obstétrico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do HE, </w:t>
      </w:r>
      <w:r w:rsidR="005059D5" w:rsidRPr="005059D5">
        <w:rPr>
          <w:rFonts w:asciiTheme="majorHAnsi" w:eastAsia="Garamond" w:hAnsiTheme="majorHAnsi" w:cstheme="majorHAnsi"/>
          <w:color w:val="000000"/>
          <w:sz w:val="24"/>
          <w:szCs w:val="24"/>
        </w:rPr>
        <w:t>Rejane Cavalheiro Nunes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- Enfermeira</w:t>
      </w:r>
      <w:r w:rsidR="005059D5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do HSJ e 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Natalin Azevedo Linhares 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>-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Enfermeira do Centro Obstétrico</w:t>
      </w:r>
      <w:r w:rsidR="005059D5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do HE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todos 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>vinculados a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SOCIEDADE SULINA DIVINA PROVIDÊNCIA, sob a coordenação do Sr. 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Johnnie Carlos Locatelli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</w:t>
      </w:r>
      <w:r w:rsidR="00296507" w:rsidRPr="00262DA6">
        <w:rPr>
          <w:rFonts w:asciiTheme="majorHAnsi" w:eastAsia="Garamond" w:hAnsiTheme="majorHAnsi" w:cstheme="majorHAnsi"/>
          <w:color w:val="000000"/>
          <w:sz w:val="24"/>
          <w:szCs w:val="24"/>
        </w:rPr>
        <w:t>Gerente Administrativo</w:t>
      </w:r>
      <w:r w:rsidR="00296507">
        <w:rPr>
          <w:rFonts w:asciiTheme="majorHAnsi" w:eastAsia="Garamond" w:hAnsiTheme="majorHAnsi" w:cstheme="majorHAnsi"/>
          <w:color w:val="000000"/>
          <w:sz w:val="24"/>
          <w:szCs w:val="24"/>
        </w:rPr>
        <w:t>.</w:t>
      </w:r>
    </w:p>
    <w:p w14:paraId="6711D5DB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 w:right="6" w:firstLine="1418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 xml:space="preserve">Art. 2.º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Comissão Julgadora, que funciona com o mínimo de três componentes, deve desenvolver e concluir os procedimentos previstos no edital nos prazos nele indicados, observados os princípios e as regras da legislação pertinente, bem como aqueles que orientam a missão e os objetivos da Sociedade Sulina Divina Providência. </w:t>
      </w:r>
    </w:p>
    <w:p w14:paraId="45170E10" w14:textId="77777777" w:rsidR="005C3E3B" w:rsidRPr="004F575B" w:rsidRDefault="00221381" w:rsidP="004F575B">
      <w:pPr>
        <w:spacing w:before="200" w:after="200" w:line="240" w:lineRule="auto"/>
        <w:ind w:left="993" w:firstLine="708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Art. 3.º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Esta Portaria entra em vigor na data de sua publicação.</w:t>
      </w:r>
    </w:p>
    <w:p w14:paraId="20834DA3" w14:textId="7FB58853" w:rsidR="005C3E3B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723BD67B" w14:textId="2757F593" w:rsidR="00696596" w:rsidRDefault="00696596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7474C265" w14:textId="77777777" w:rsidR="00696596" w:rsidRPr="004F575B" w:rsidRDefault="00696596" w:rsidP="00696596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0D19BE01" w14:textId="77777777" w:rsidR="000F0900" w:rsidRPr="000F0900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Cs/>
          <w:sz w:val="24"/>
          <w:szCs w:val="24"/>
        </w:rPr>
      </w:pPr>
      <w:r w:rsidRPr="000F0900">
        <w:rPr>
          <w:rFonts w:asciiTheme="majorHAnsi" w:eastAsia="Garamond" w:hAnsiTheme="majorHAnsi" w:cstheme="majorHAnsi"/>
          <w:bCs/>
          <w:sz w:val="24"/>
          <w:szCs w:val="24"/>
        </w:rPr>
        <w:t>______________________</w:t>
      </w:r>
    </w:p>
    <w:p w14:paraId="2F9AD174" w14:textId="77777777" w:rsidR="000F0900" w:rsidRPr="000F0900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Cs/>
          <w:sz w:val="24"/>
          <w:szCs w:val="24"/>
        </w:rPr>
      </w:pPr>
      <w:r w:rsidRPr="000F0900">
        <w:rPr>
          <w:rFonts w:asciiTheme="majorHAnsi" w:eastAsia="Garamond" w:hAnsiTheme="majorHAnsi" w:cstheme="majorHAnsi"/>
          <w:bCs/>
          <w:sz w:val="24"/>
          <w:szCs w:val="24"/>
        </w:rPr>
        <w:t>Presidente</w:t>
      </w:r>
    </w:p>
    <w:p w14:paraId="6E29688D" w14:textId="0D499CAE" w:rsidR="005C3E3B" w:rsidRPr="004F575B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/>
          <w:sz w:val="24"/>
          <w:szCs w:val="24"/>
        </w:rPr>
      </w:pPr>
      <w:r w:rsidRPr="000F0900">
        <w:rPr>
          <w:rFonts w:asciiTheme="majorHAnsi" w:eastAsia="Garamond" w:hAnsiTheme="majorHAnsi" w:cstheme="majorHAnsi"/>
          <w:bCs/>
          <w:sz w:val="24"/>
          <w:szCs w:val="24"/>
        </w:rPr>
        <w:t>Inês Pretto</w:t>
      </w:r>
      <w:r w:rsidRPr="004F575B">
        <w:rPr>
          <w:rFonts w:asciiTheme="majorHAnsi" w:hAnsiTheme="majorHAnsi" w:cstheme="majorHAnsi"/>
          <w:sz w:val="24"/>
          <w:szCs w:val="24"/>
        </w:rPr>
        <w:t xml:space="preserve"> </w:t>
      </w:r>
      <w:r w:rsidR="00221381" w:rsidRPr="004F575B">
        <w:rPr>
          <w:rFonts w:asciiTheme="majorHAnsi" w:hAnsiTheme="majorHAnsi" w:cstheme="majorHAnsi"/>
          <w:sz w:val="24"/>
          <w:szCs w:val="24"/>
        </w:rPr>
        <w:br w:type="page"/>
      </w:r>
      <w:r w:rsidR="00221381" w:rsidRPr="004F575B">
        <w:rPr>
          <w:rFonts w:asciiTheme="majorHAnsi" w:eastAsia="Garamond" w:hAnsiTheme="majorHAnsi" w:cstheme="majorHAnsi"/>
          <w:b/>
          <w:sz w:val="24"/>
          <w:szCs w:val="24"/>
        </w:rPr>
        <w:t>ANEXO II</w:t>
      </w:r>
    </w:p>
    <w:p w14:paraId="459CED9F" w14:textId="77777777" w:rsidR="005C3E3B" w:rsidRPr="004F575B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MODELO DE TERMO DE CREDENCIAMENTO PESSOA FÍSICA</w:t>
      </w:r>
    </w:p>
    <w:p w14:paraId="3054C51A" w14:textId="77777777" w:rsidR="005C3E3B" w:rsidRPr="004F575B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>Termo de Credenciamento e Responsabilidade</w:t>
      </w:r>
    </w:p>
    <w:p w14:paraId="3F1A5634" w14:textId="77777777" w:rsidR="005C3E3B" w:rsidRPr="004F575B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>Fotografia e Filmagem</w:t>
      </w:r>
    </w:p>
    <w:p w14:paraId="7069E7F9" w14:textId="77777777" w:rsidR="005C3E3B" w:rsidRPr="004F575B" w:rsidRDefault="005C3E3B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sz w:val="24"/>
          <w:szCs w:val="24"/>
        </w:rPr>
      </w:pPr>
    </w:p>
    <w:p w14:paraId="29F5288E" w14:textId="43E9134C" w:rsidR="005C3E3B" w:rsidRPr="004F575B" w:rsidRDefault="00F720FC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CREDENCIANTE: </w:t>
      </w:r>
      <w:r w:rsidR="00221381"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Sociedade Sulina Divina Providência, mantenedora do Hospital Estrela </w:t>
      </w:r>
      <w:r w:rsidRPr="004F575B">
        <w:rPr>
          <w:rFonts w:asciiTheme="majorHAnsi" w:eastAsia="Garamond" w:hAnsiTheme="majorHAnsi" w:cstheme="majorHAnsi"/>
          <w:b w:val="0"/>
          <w:bCs/>
          <w:sz w:val="24"/>
          <w:szCs w:val="24"/>
        </w:rPr>
        <w:t>e do</w:t>
      </w:r>
      <w:r w:rsidR="00221381"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 Hospital São José</w:t>
      </w:r>
      <w:r w:rsidRPr="004F575B">
        <w:rPr>
          <w:rFonts w:asciiTheme="majorHAnsi" w:eastAsia="Garamond" w:hAnsiTheme="majorHAnsi" w:cstheme="majorHAnsi"/>
          <w:b w:val="0"/>
          <w:bCs/>
          <w:smallCaps/>
          <w:sz w:val="24"/>
          <w:szCs w:val="24"/>
        </w:rPr>
        <w:t>,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 xml:space="preserve">pessoa jurídica de direito privado, associação civil, sem fins econômicos e lucrativos, de caráter beneficente e assistência social, qualificada como de utilidade pública, com atividade preponderante na área da saúde, inscrita no CNPJ </w:t>
      </w:r>
      <w:r w:rsidR="006C7B55" w:rsidRPr="004F575B">
        <w:rPr>
          <w:rFonts w:asciiTheme="majorHAnsi" w:eastAsia="Garamond" w:hAnsiTheme="majorHAnsi" w:cstheme="majorHAnsi"/>
          <w:b w:val="0"/>
          <w:sz w:val="24"/>
          <w:szCs w:val="24"/>
        </w:rPr>
        <w:t>nº 87.317.764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/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>0001-93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, doravante denominada simplesmente SSDP.</w:t>
      </w:r>
    </w:p>
    <w:p w14:paraId="3D21950C" w14:textId="433250BD" w:rsidR="005C3E3B" w:rsidRPr="004F575B" w:rsidRDefault="00F720FC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>CREDENCIADO(A):</w:t>
      </w:r>
      <w:r w:rsidR="00221381"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 </w:t>
      </w:r>
      <w:r w:rsidR="00221381" w:rsidRPr="004F575B">
        <w:rPr>
          <w:rFonts w:asciiTheme="majorHAnsi" w:eastAsia="Garamond" w:hAnsiTheme="majorHAnsi" w:cstheme="majorHAnsi"/>
          <w:b w:val="0"/>
          <w:smallCaps/>
          <w:sz w:val="24"/>
          <w:szCs w:val="24"/>
        </w:rPr>
        <w:t>______________________________________________________</w:t>
      </w:r>
      <w:r w:rsidR="00221381"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 </w:t>
      </w:r>
      <w:r w:rsidR="00221381" w:rsidRPr="004F575B">
        <w:rPr>
          <w:rFonts w:asciiTheme="majorHAnsi" w:eastAsia="Garamond" w:hAnsiTheme="majorHAnsi" w:cstheme="majorHAnsi"/>
          <w:b w:val="0"/>
          <w:smallCaps/>
          <w:sz w:val="24"/>
          <w:szCs w:val="24"/>
        </w:rPr>
        <w:t>(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>nome), brasileiro, ______________________ (estado civil), ____________________ (profissão), portador(a) do RG nº ___________________________ e inscrito(a) no CPF/MF nº ___________________________, com endereço profissional __________________________________________, nº__________, complemento ___________ em ___________________________/____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, doravante designad</w:t>
      </w:r>
      <w:r w:rsidR="00697290" w:rsidRPr="004F575B">
        <w:rPr>
          <w:rFonts w:asciiTheme="majorHAnsi" w:eastAsia="Garamond" w:hAnsiTheme="majorHAnsi" w:cstheme="majorHAnsi"/>
          <w:b w:val="0"/>
          <w:sz w:val="24"/>
          <w:szCs w:val="24"/>
        </w:rPr>
        <w:t>o(a)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 xml:space="preserve"> simplesmente PROFISSIONAL.</w:t>
      </w:r>
    </w:p>
    <w:p w14:paraId="4C5FAF72" w14:textId="62BD1121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bookmarkStart w:id="0" w:name="_Hlk89076166"/>
      <w:r w:rsidRPr="004F575B">
        <w:rPr>
          <w:rFonts w:asciiTheme="majorHAnsi" w:eastAsia="Garamond" w:hAnsiTheme="majorHAnsi" w:cstheme="majorHAnsi"/>
          <w:b/>
          <w:sz w:val="24"/>
          <w:szCs w:val="24"/>
        </w:rPr>
        <w:t>1.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bookmarkStart w:id="1" w:name="_Hlk89075379"/>
      <w:r w:rsidRPr="004F575B">
        <w:rPr>
          <w:rFonts w:asciiTheme="majorHAnsi" w:eastAsia="Garamond" w:hAnsiTheme="majorHAnsi" w:cstheme="majorHAnsi"/>
          <w:sz w:val="24"/>
          <w:szCs w:val="24"/>
        </w:rPr>
        <w:t>Constitui objeto do presente credenciamento a habilitação do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>(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a) 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 xml:space="preserve">PROFISSIONAL </w:t>
      </w:r>
      <w:r w:rsidR="0074693B" w:rsidRPr="004F575B">
        <w:rPr>
          <w:rFonts w:asciiTheme="majorHAnsi" w:eastAsia="Garamond" w:hAnsiTheme="majorHAnsi" w:cstheme="majorHAnsi"/>
          <w:sz w:val="24"/>
          <w:szCs w:val="24"/>
        </w:rPr>
        <w:t>acima qualificado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>(a)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para desenvolvimento de atividades profissionais de registros de imagens de partos (foto/filmagem), nas dependências do HOSPITAL.</w:t>
      </w:r>
    </w:p>
    <w:p w14:paraId="0DDA8A33" w14:textId="5BC625CF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2.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  <w:t xml:space="preserve">O(A) 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 xml:space="preserve">PROFISSIONAL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se compromete a apresentar, </w:t>
      </w:r>
      <w:r w:rsidR="000B0104" w:rsidRPr="004F575B">
        <w:rPr>
          <w:rFonts w:asciiTheme="majorHAnsi" w:eastAsia="Garamond" w:hAnsiTheme="majorHAnsi" w:cstheme="majorHAnsi"/>
          <w:sz w:val="24"/>
          <w:szCs w:val="24"/>
        </w:rPr>
        <w:t xml:space="preserve">até o momento da admissão de cada paciente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atendida, 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 xml:space="preserve">o </w:t>
      </w:r>
      <w:r w:rsidRPr="004F575B">
        <w:rPr>
          <w:rFonts w:asciiTheme="majorHAnsi" w:eastAsia="Garamond" w:hAnsiTheme="majorHAnsi" w:cstheme="majorHAnsi"/>
          <w:sz w:val="24"/>
          <w:szCs w:val="24"/>
        </w:rPr>
        <w:t>instrumento de contratação e respectiva autorização desta</w:t>
      </w:r>
      <w:r w:rsidR="0074693B" w:rsidRPr="004F575B">
        <w:rPr>
          <w:rFonts w:asciiTheme="majorHAnsi" w:eastAsia="Garamond" w:hAnsiTheme="majorHAnsi" w:cstheme="majorHAnsi"/>
          <w:sz w:val="24"/>
          <w:szCs w:val="24"/>
        </w:rPr>
        <w:t>(s)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para realização dos registros de imagem (foto/filmagem) de seu parto, a realizar-se nas dependências do HOSPITAL </w:t>
      </w:r>
      <w:r w:rsidR="00C6452B">
        <w:rPr>
          <w:rFonts w:asciiTheme="majorHAnsi" w:eastAsia="Garamond" w:hAnsiTheme="majorHAnsi" w:cstheme="majorHAnsi"/>
          <w:sz w:val="24"/>
          <w:szCs w:val="24"/>
        </w:rPr>
        <w:t>ESTRELA e do HOSPITAL SÃO JOSÉ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. </w:t>
      </w:r>
    </w:p>
    <w:bookmarkEnd w:id="0"/>
    <w:p w14:paraId="13F47B94" w14:textId="16DA4E6E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3.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  <w:t>O presente cadastramento autoriza o acesso do(a)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 xml:space="preserve"> PROFISSIONAL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exclusivamente para os atendimentos que atendam aos requisitos contidos no </w:t>
      </w:r>
      <w:r w:rsidR="004A7243" w:rsidRPr="004F575B">
        <w:rPr>
          <w:rFonts w:asciiTheme="majorHAnsi" w:eastAsia="Garamond" w:hAnsiTheme="majorHAnsi" w:cstheme="majorHAnsi"/>
          <w:sz w:val="24"/>
          <w:szCs w:val="24"/>
        </w:rPr>
        <w:t>presente instrumento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os quais ficam condicionados, além da contratação e obtenção de autorização formal da(s) paciente(s) e do atendimento dos critérios institucionais </w:t>
      </w:r>
      <w:r w:rsidR="004A7243" w:rsidRPr="004F575B">
        <w:rPr>
          <w:rFonts w:asciiTheme="majorHAnsi" w:eastAsia="Garamond" w:hAnsiTheme="majorHAnsi" w:cstheme="majorHAnsi"/>
          <w:sz w:val="24"/>
          <w:szCs w:val="24"/>
        </w:rPr>
        <w:t>da SSDP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o pagamento de taxa de R$ </w:t>
      </w:r>
      <w:r w:rsidR="006C7B55" w:rsidRPr="004F575B">
        <w:rPr>
          <w:rFonts w:asciiTheme="majorHAnsi" w:eastAsia="Garamond" w:hAnsiTheme="majorHAnsi" w:cstheme="majorHAnsi"/>
          <w:sz w:val="24"/>
          <w:szCs w:val="24"/>
        </w:rPr>
        <w:t>1</w:t>
      </w:r>
      <w:r w:rsidR="00D31773" w:rsidRPr="004F575B">
        <w:rPr>
          <w:rFonts w:asciiTheme="majorHAnsi" w:eastAsia="Garamond" w:hAnsiTheme="majorHAnsi" w:cstheme="majorHAnsi"/>
          <w:sz w:val="24"/>
          <w:szCs w:val="24"/>
        </w:rPr>
        <w:t>00,00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(</w:t>
      </w:r>
      <w:r w:rsidR="006C7B55" w:rsidRPr="004F575B">
        <w:rPr>
          <w:rFonts w:asciiTheme="majorHAnsi" w:eastAsia="Garamond" w:hAnsiTheme="majorHAnsi" w:cstheme="majorHAnsi"/>
          <w:sz w:val="24"/>
          <w:szCs w:val="24"/>
        </w:rPr>
        <w:t>cem</w:t>
      </w:r>
      <w:r w:rsidR="00D31773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reais) mensais</w:t>
      </w:r>
      <w:r w:rsidR="000B0104" w:rsidRPr="004F575B">
        <w:rPr>
          <w:rFonts w:asciiTheme="majorHAnsi" w:eastAsia="Garamond" w:hAnsiTheme="majorHAnsi" w:cstheme="majorHAnsi"/>
          <w:sz w:val="24"/>
          <w:szCs w:val="24"/>
        </w:rPr>
        <w:t xml:space="preserve">, </w:t>
      </w:r>
      <w:r w:rsidRPr="004F575B">
        <w:rPr>
          <w:rFonts w:asciiTheme="majorHAnsi" w:eastAsia="Garamond" w:hAnsiTheme="majorHAnsi" w:cstheme="majorHAnsi"/>
          <w:sz w:val="24"/>
          <w:szCs w:val="24"/>
        </w:rPr>
        <w:t>reajustável no dia 1º de janeiro de cada ano pela variação positiva acumulada do</w:t>
      </w:r>
      <w:r w:rsidR="005117A4" w:rsidRPr="004F575B">
        <w:rPr>
          <w:rFonts w:asciiTheme="majorHAnsi" w:eastAsia="Garamond" w:hAnsiTheme="majorHAnsi" w:cstheme="majorHAnsi"/>
          <w:sz w:val="24"/>
          <w:szCs w:val="24"/>
        </w:rPr>
        <w:t xml:space="preserve"> INPC</w:t>
      </w:r>
      <w:r w:rsidRPr="004F575B">
        <w:rPr>
          <w:rFonts w:asciiTheme="majorHAnsi" w:eastAsia="Garamond" w:hAnsiTheme="majorHAnsi" w:cstheme="majorHAnsi"/>
          <w:sz w:val="24"/>
          <w:szCs w:val="24"/>
        </w:rPr>
        <w:t>, independentemente da data em que houver sido firmado o credenciamento.</w:t>
      </w:r>
      <w:r w:rsidR="00D1001C" w:rsidRPr="004F575B">
        <w:rPr>
          <w:rFonts w:asciiTheme="majorHAnsi" w:eastAsia="Garamond" w:hAnsiTheme="majorHAnsi" w:cstheme="majorHAnsi"/>
          <w:sz w:val="24"/>
          <w:szCs w:val="24"/>
        </w:rPr>
        <w:t xml:space="preserve"> O pagamento deverá ser realizado até o dia 5 de cada mês, conforme definido pela SSDP.</w:t>
      </w:r>
    </w:p>
    <w:p w14:paraId="2535A752" w14:textId="6EE7BFC9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Os serviços serão de exclusiva responsabilidade do(a) PROFISSIONAL,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que se obriga a executá-los utilizando a melhor técnica indicada e respeitando todas as normas e protocolos de segurança do HOSPITAL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.</w:t>
      </w:r>
    </w:p>
    <w:p w14:paraId="1660C45E" w14:textId="582A3D2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5.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O(A) PROFISSIONAL deverá respeitar os horários e os espaços das atividades médic</w:t>
      </w:r>
      <w:r w:rsidR="000B010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as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0B010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e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hospitalares na realização das filmagens e fotografias e, em caso de necessidade apontada pelo médico assistente </w:t>
      </w:r>
      <w:r w:rsidR="000B010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e/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ou enfermeiro, deverá suspender ou interromper o serviço, com imediata saída da sala onde se realiza o procedimento, sem que isso enseje qualquer dever de reparação pel</w:t>
      </w:r>
      <w:r w:rsidR="000B010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 SSDP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. </w:t>
      </w:r>
    </w:p>
    <w:p w14:paraId="1959F9E1" w14:textId="52AF216D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6.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O(A) PROFISSIONAL é ciente de que a segurança da paciente </w:t>
      </w:r>
      <w:r w:rsidR="00A1669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 do bebê é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prioritária em relação a qualquer outro interesse em questão, e que a ocorrência de intercorrências constitui risco inerente a qualquer ato médico-hospitalar.</w:t>
      </w:r>
    </w:p>
    <w:p w14:paraId="7760E4A0" w14:textId="77777777" w:rsidR="00D1001C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7.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 xml:space="preserve">O(A) PROFISSIONAL somente poderá ingressar, observadas as demais disposições contidas no presente instrumento, se estiver devidamente vestido(a), paramentado(a) </w:t>
      </w:r>
      <w:r w:rsidR="00D1001C" w:rsidRPr="004F575B">
        <w:rPr>
          <w:rFonts w:asciiTheme="majorHAnsi" w:eastAsia="Garamond" w:hAnsiTheme="majorHAnsi" w:cstheme="majorHAnsi"/>
          <w:sz w:val="24"/>
          <w:szCs w:val="24"/>
        </w:rPr>
        <w:t>e se tiver realizado as rotinas de higiene e controle de infecção condizentes e preconizadas, devendo observar, ainda, as seguintes medidas de prevenção:</w:t>
      </w:r>
    </w:p>
    <w:p w14:paraId="3F0DEE47" w14:textId="77777777" w:rsidR="00C6452B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C6452B">
        <w:rPr>
          <w:rFonts w:asciiTheme="majorHAnsi" w:eastAsia="Garamond" w:hAnsiTheme="majorHAnsi" w:cstheme="majorHAnsi"/>
          <w:color w:val="000000"/>
          <w:sz w:val="24"/>
          <w:szCs w:val="24"/>
        </w:rPr>
        <w:t>higienizar as mãos ao entrar no Centro Obstétrico, antes de entrar nas salas de PPP, cirúrgicas e de admissão do RN. Os produtos de higienização serão fornecidos pelo HOSPITAL;</w:t>
      </w:r>
    </w:p>
    <w:p w14:paraId="090C8597" w14:textId="147B022C" w:rsidR="005C3E3B" w:rsidRPr="00C6452B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C6452B">
        <w:rPr>
          <w:rFonts w:asciiTheme="majorHAnsi" w:eastAsia="Garamond" w:hAnsiTheme="majorHAnsi" w:cstheme="majorHAnsi"/>
          <w:color w:val="000000"/>
          <w:sz w:val="24"/>
          <w:szCs w:val="24"/>
        </w:rPr>
        <w:t>usar a roupa exclusiva (roupa azul) sempre que houver filmagem dentro do CO. Acrescentar touca descartável, propés e máscara cirúrgica ao entrar nas salas cirúrgicas e salas de PPP´s. As roupas e paramentação serão fornecidas pelo HOSPITAL;</w:t>
      </w:r>
    </w:p>
    <w:p w14:paraId="406DAE06" w14:textId="3541D1DD" w:rsidR="005C3E3B" w:rsidRPr="004F575B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posicionar-se de forma que não interfira na dinâmica da equipe médica e de enfermagem durante a realização da filmagem;</w:t>
      </w:r>
    </w:p>
    <w:p w14:paraId="4AB9F08C" w14:textId="3B1EE22A" w:rsidR="005C3E3B" w:rsidRPr="004F575B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nas situações de intercorrência retirar-se imediatamente da sala de parto, permitindo maior mobilidade da equipe assistencial;</w:t>
      </w:r>
    </w:p>
    <w:p w14:paraId="5A4E18EE" w14:textId="70D35413" w:rsidR="005C3E3B" w:rsidRPr="004F575B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se o(a) PROFISSIONAL estiver com doença infecciosa ativa ou suspeita (resfriado, gripe, conjuntivite, rubéola, varicela, caxumba,</w:t>
      </w:r>
      <w:r w:rsidR="00D31773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D31773" w:rsidRPr="004F575B">
        <w:rPr>
          <w:rFonts w:asciiTheme="majorHAnsi" w:eastAsia="Garamond" w:hAnsiTheme="majorHAnsi" w:cstheme="majorHAnsi"/>
          <w:sz w:val="24"/>
          <w:szCs w:val="24"/>
        </w:rPr>
        <w:t>Covid,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entre outras doenças transmissíveis), o(a) mesmo(a) não poderá exercer suas atividades na área hospitalar;</w:t>
      </w:r>
    </w:p>
    <w:p w14:paraId="011F35C9" w14:textId="24065782" w:rsidR="005C3E3B" w:rsidRPr="004F575B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 entrega de alimentos;</w:t>
      </w:r>
    </w:p>
    <w:p w14:paraId="255F12E6" w14:textId="40303D43" w:rsidR="005C3E3B" w:rsidRPr="004F575B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Entrar em sala cirúrgica somente após a realização da anestesia e posicionamento da paciente para a cirurgia;</w:t>
      </w:r>
    </w:p>
    <w:p w14:paraId="4B64C1D8" w14:textId="63CAE883" w:rsidR="005C3E3B" w:rsidRPr="004F575B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manter postura ética e ilibada durante a permanência no </w:t>
      </w:r>
      <w:r w:rsidRPr="004F575B">
        <w:rPr>
          <w:rFonts w:asciiTheme="majorHAnsi" w:eastAsia="Garamond" w:hAnsiTheme="majorHAnsi" w:cstheme="majorHAnsi"/>
          <w:sz w:val="24"/>
          <w:szCs w:val="24"/>
        </w:rPr>
        <w:t>Centro Obstétrico.</w:t>
      </w:r>
    </w:p>
    <w:p w14:paraId="736D5AF6" w14:textId="4317A183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8.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>Nenhum empregado d</w:t>
      </w:r>
      <w:r w:rsidR="00D1001C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SSDP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</w:t>
      </w:r>
      <w:r w:rsidR="00D1001C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/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ou médico está obrigado a permitir </w:t>
      </w:r>
      <w:r w:rsidR="00E41B5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captação de suas imagens, seja por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fotografia</w:t>
      </w:r>
      <w:r w:rsidR="00E41B5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e/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ou filmagem. A imagem é um direito íntimo e pessoal. O(A) PROFISSIONAL obriga-se a obter formalmente as autorizações pertinentes ao uso de imagem, respondendo, com exclusividade, por suas ações e omissões.</w:t>
      </w:r>
    </w:p>
    <w:p w14:paraId="45478FA5" w14:textId="3782B225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9.</w:t>
      </w:r>
      <w:r w:rsidR="00A968A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Em hipótese alguma será permitido em sala que o(a) PROFISSIONAL realize atividades que não sejam as de registro de imagens por fotografia/filmagem. </w:t>
      </w:r>
    </w:p>
    <w:p w14:paraId="655E8594" w14:textId="4041A68B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10.</w:t>
      </w:r>
      <w:r w:rsidR="00A968A2"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Fica autorizado o uso da marca e demais sinais distintivos d</w:t>
      </w:r>
      <w:r w:rsidR="00E41B5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SSDP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exclusivamente na produção final dos registros de fotografia e filmagem do parto. A utilização para outras finalidades e/ou mídias, mesmo que de forma indireta ou não intencional, dependerá de </w:t>
      </w:r>
      <w:r w:rsidR="00E41B5D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prévia e expressa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autorização, sob pena de responsabilização civil por uso indevido de imagem.</w:t>
      </w:r>
    </w:p>
    <w:p w14:paraId="76377A65" w14:textId="33326858" w:rsidR="005C3E3B" w:rsidRPr="004F575B" w:rsidRDefault="00221381" w:rsidP="004F575B">
      <w:pPr>
        <w:tabs>
          <w:tab w:val="left" w:pos="0"/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11.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  <w:t>Serão da inteira responsabilidade do(a) PROFISSIONAL os efeitos decorrentes de sua prática profissional, assumindo os ônus decorrentes dos defeitos na prestação</w:t>
      </w:r>
      <w:r w:rsidR="00E41B5D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do</w:t>
      </w:r>
      <w:r w:rsidR="00E41B5D" w:rsidRPr="004F575B">
        <w:rPr>
          <w:rFonts w:asciiTheme="majorHAnsi" w:eastAsia="Garamond" w:hAnsiTheme="majorHAnsi" w:cstheme="majorHAnsi"/>
          <w:sz w:val="24"/>
          <w:szCs w:val="24"/>
        </w:rPr>
        <w:t>s seus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serviço</w:t>
      </w:r>
      <w:r w:rsidR="00E41B5D" w:rsidRPr="004F575B">
        <w:rPr>
          <w:rFonts w:asciiTheme="majorHAnsi" w:eastAsia="Garamond" w:hAnsiTheme="majorHAnsi" w:cstheme="majorHAnsi"/>
          <w:sz w:val="24"/>
          <w:szCs w:val="24"/>
        </w:rPr>
        <w:t>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independentemente de culpa. </w:t>
      </w:r>
      <w:r w:rsidR="00E41B5D" w:rsidRPr="004F575B">
        <w:rPr>
          <w:rFonts w:asciiTheme="majorHAnsi" w:eastAsia="Garamond" w:hAnsiTheme="majorHAnsi" w:cstheme="majorHAnsi"/>
          <w:sz w:val="24"/>
          <w:szCs w:val="24"/>
        </w:rPr>
        <w:t xml:space="preserve">A SSDP </w:t>
      </w:r>
      <w:r w:rsidRPr="004F575B">
        <w:rPr>
          <w:rFonts w:asciiTheme="majorHAnsi" w:eastAsia="Garamond" w:hAnsiTheme="majorHAnsi" w:cstheme="majorHAnsi"/>
          <w:sz w:val="24"/>
          <w:szCs w:val="24"/>
        </w:rPr>
        <w:t>não se responsabiliza por qualquer incidente/acidente/ma</w:t>
      </w:r>
      <w:r w:rsidR="00E41B5D" w:rsidRPr="004F575B">
        <w:rPr>
          <w:rFonts w:asciiTheme="majorHAnsi" w:eastAsia="Garamond" w:hAnsiTheme="majorHAnsi" w:cstheme="majorHAnsi"/>
          <w:sz w:val="24"/>
          <w:szCs w:val="24"/>
        </w:rPr>
        <w:t xml:space="preserve">l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súbito ocorrido com o(a) PROFISSIONAL </w:t>
      </w:r>
      <w:r w:rsidR="00D53CFD" w:rsidRPr="004F575B">
        <w:rPr>
          <w:rFonts w:asciiTheme="majorHAnsi" w:eastAsia="Garamond" w:hAnsiTheme="majorHAnsi" w:cstheme="majorHAnsi"/>
          <w:sz w:val="24"/>
          <w:szCs w:val="24"/>
        </w:rPr>
        <w:t>nas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 xml:space="preserve"> suas </w:t>
      </w:r>
      <w:r w:rsidRPr="004F575B">
        <w:rPr>
          <w:rFonts w:asciiTheme="majorHAnsi" w:eastAsia="Garamond" w:hAnsiTheme="majorHAnsi" w:cstheme="majorHAnsi"/>
          <w:sz w:val="24"/>
          <w:szCs w:val="24"/>
        </w:rPr>
        <w:t>dependências</w:t>
      </w:r>
      <w:r w:rsidR="005250D8" w:rsidRPr="004F575B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495F69A7" w14:textId="529A3F89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12.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O(A) PROFISSIONAL se obriga a ressarcir </w:t>
      </w:r>
      <w:r w:rsidR="00E41B5D" w:rsidRPr="004F575B">
        <w:rPr>
          <w:rFonts w:asciiTheme="majorHAnsi" w:eastAsia="Garamond" w:hAnsiTheme="majorHAnsi" w:cstheme="majorHAnsi"/>
          <w:sz w:val="24"/>
          <w:szCs w:val="24"/>
        </w:rPr>
        <w:t>à SSDP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pela cobrança de quaisquer despesas oriundas de demandas judiciais relativas ao descumprimento das cláusulas e condições previstas neste instrumento</w:t>
      </w:r>
      <w:r w:rsidR="00D53CFD" w:rsidRPr="004F575B">
        <w:rPr>
          <w:rFonts w:asciiTheme="majorHAnsi" w:eastAsia="Garamond" w:hAnsiTheme="majorHAnsi" w:cstheme="majorHAnsi"/>
          <w:sz w:val="24"/>
          <w:szCs w:val="24"/>
        </w:rPr>
        <w:t xml:space="preserve"> e/ou relacionadas à relação de consumo mantida com suas(seus) clientes, </w:t>
      </w:r>
      <w:r w:rsidRPr="004F575B">
        <w:rPr>
          <w:rFonts w:asciiTheme="majorHAnsi" w:eastAsia="Garamond" w:hAnsiTheme="majorHAnsi" w:cstheme="majorHAnsi"/>
          <w:sz w:val="24"/>
          <w:szCs w:val="24"/>
        </w:rPr>
        <w:t>sendo expressamente reconhecido e assegurado o direito de regresso d</w:t>
      </w:r>
      <w:r w:rsidR="009B7513" w:rsidRPr="004F575B">
        <w:rPr>
          <w:rFonts w:asciiTheme="majorHAnsi" w:eastAsia="Garamond" w:hAnsiTheme="majorHAnsi" w:cstheme="majorHAnsi"/>
          <w:sz w:val="24"/>
          <w:szCs w:val="24"/>
        </w:rPr>
        <w:t xml:space="preserve">a SSDP 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em relação ao(à) PROFISSIONAL,  decorrente de qualquer indenização e/ou pagamento que </w:t>
      </w:r>
      <w:r w:rsidR="009B7513" w:rsidRPr="004F575B">
        <w:rPr>
          <w:rFonts w:asciiTheme="majorHAnsi" w:eastAsia="Garamond" w:hAnsiTheme="majorHAnsi" w:cstheme="majorHAnsi"/>
          <w:sz w:val="24"/>
          <w:szCs w:val="24"/>
        </w:rPr>
        <w:t>a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mesm</w:t>
      </w:r>
      <w:r w:rsidR="009B7513" w:rsidRPr="004F575B">
        <w:rPr>
          <w:rFonts w:asciiTheme="majorHAnsi" w:eastAsia="Garamond" w:hAnsiTheme="majorHAnsi" w:cstheme="majorHAnsi"/>
          <w:sz w:val="24"/>
          <w:szCs w:val="24"/>
        </w:rPr>
        <w:t>a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tenha de </w:t>
      </w:r>
      <w:r w:rsidR="009B7513" w:rsidRPr="004F575B">
        <w:rPr>
          <w:rFonts w:asciiTheme="majorHAnsi" w:eastAsia="Garamond" w:hAnsiTheme="majorHAnsi" w:cstheme="majorHAnsi"/>
          <w:sz w:val="24"/>
          <w:szCs w:val="24"/>
        </w:rPr>
        <w:t>realizar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em virtude de qualquer ação, perante qualquer tribunal, e que tenha causa vinculada a</w:t>
      </w:r>
      <w:r w:rsidR="009B7513" w:rsidRPr="004F575B">
        <w:rPr>
          <w:rFonts w:asciiTheme="majorHAnsi" w:eastAsia="Garamond" w:hAnsiTheme="majorHAnsi" w:cstheme="majorHAnsi"/>
          <w:sz w:val="24"/>
          <w:szCs w:val="24"/>
        </w:rPr>
        <w:t>o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presente </w:t>
      </w:r>
      <w:r w:rsidR="009B7513" w:rsidRPr="004F575B">
        <w:rPr>
          <w:rFonts w:asciiTheme="majorHAnsi" w:eastAsia="Garamond" w:hAnsiTheme="majorHAnsi" w:cstheme="majorHAnsi"/>
          <w:sz w:val="24"/>
          <w:szCs w:val="24"/>
        </w:rPr>
        <w:t>credenciamento</w:t>
      </w:r>
      <w:r w:rsidRPr="004F575B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6C651A56" w14:textId="2FD9CED0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13.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>O presente credenciamento é realizado exclusivamente para o(a) PROFISSIONAL acima qualificado(a), não admitindo transferência e/ou cessão</w:t>
      </w:r>
      <w:r w:rsidR="005250D8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, total ou parcial,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para outra(s) empresa(s) e/ou profissional(ais).</w:t>
      </w:r>
    </w:p>
    <w:p w14:paraId="7DB039F1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14.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 presente instrumento poderá ser denunciado imotivadamente, a qualquer tempo, por qualquer das partes, mediante aviso prévio de 30 (trinta) dias.</w:t>
      </w:r>
    </w:p>
    <w:p w14:paraId="6CABD78C" w14:textId="089CC70D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15.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O presente instrumento também poderá ser resolvido por justa causa, a critério </w:t>
      </w:r>
      <w:r w:rsidR="009B7513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da SSDP,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independente de aviso ou notificação, nas seguintes hipóteses:</w:t>
      </w:r>
    </w:p>
    <w:p w14:paraId="4794A0E4" w14:textId="1E158753" w:rsidR="009B7513" w:rsidRPr="004F575B" w:rsidRDefault="005250D8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851" w:firstLine="0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traso superior a 10 dias no pagamento da taxa mensal pelo(a) PROFISSIONAL;</w:t>
      </w:r>
    </w:p>
    <w:p w14:paraId="17F1DC5C" w14:textId="6AEDE973" w:rsidR="005C3E3B" w:rsidRPr="004F575B" w:rsidRDefault="00221381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18" w:hanging="567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inobservância </w:t>
      </w:r>
      <w:r w:rsidR="009B7513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os termos do presente instrumento, às normas, diretrizes e protocolos institucionais;</w:t>
      </w:r>
    </w:p>
    <w:p w14:paraId="349F781C" w14:textId="631CCACA" w:rsidR="005C3E3B" w:rsidRPr="004F575B" w:rsidRDefault="00221381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851" w:firstLine="0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inadequação de conduta.</w:t>
      </w:r>
    </w:p>
    <w:p w14:paraId="792AD340" w14:textId="77777777" w:rsidR="00697290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16.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="00697290" w:rsidRPr="004F575B">
        <w:rPr>
          <w:rFonts w:asciiTheme="majorHAnsi" w:hAnsiTheme="majorHAnsi" w:cstheme="majorHAnsi"/>
          <w:sz w:val="24"/>
          <w:szCs w:val="24"/>
        </w:rPr>
        <w:t>O(A) PROFISSIONAL autoriza expressamente à SSDP, enquanto perdurar a vigência do presente Termo, a divulgar seus dados de identificação e contato.</w:t>
      </w:r>
    </w:p>
    <w:p w14:paraId="64CF96F9" w14:textId="16730A29" w:rsidR="005C3E3B" w:rsidRPr="004F575B" w:rsidRDefault="00697290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hAnsiTheme="majorHAnsi" w:cstheme="majorHAnsi"/>
          <w:b/>
          <w:bCs/>
          <w:sz w:val="24"/>
          <w:szCs w:val="24"/>
        </w:rPr>
        <w:t>17.</w:t>
      </w:r>
      <w:r w:rsidRPr="004F575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As partes elegem o Foro </w:t>
      </w:r>
      <w:r w:rsidR="001B2AFD">
        <w:rPr>
          <w:rFonts w:asciiTheme="majorHAnsi" w:eastAsia="Garamond" w:hAnsiTheme="majorHAnsi" w:cstheme="majorHAnsi"/>
          <w:color w:val="000000"/>
          <w:sz w:val="24"/>
          <w:szCs w:val="24"/>
        </w:rPr>
        <w:t>da Comarca de Estrela</w:t>
      </w:r>
      <w:r w:rsidR="00A968A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/RS,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como competente para dirimir eventuais dúvidas ex</w:t>
      </w:r>
      <w:r w:rsidR="00EA400F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s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u</w:t>
      </w:r>
      <w:r w:rsidR="006C7B55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r</w:t>
      </w:r>
      <w:r w:rsidR="00EA400F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ge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ntes do presente instrumento.</w:t>
      </w:r>
    </w:p>
    <w:p w14:paraId="0ADFAF45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br/>
        <w:t>E por estarem assim justos e acertados, firmam o presente instrumento em 2 (duas) vias de igual teor e forma, na presença das testemunhas firmatárias, para que surta seus jurídicos e legais efeitos.</w:t>
      </w:r>
    </w:p>
    <w:bookmarkEnd w:id="1"/>
    <w:p w14:paraId="42539141" w14:textId="77777777" w:rsidR="005C3E3B" w:rsidRPr="004F575B" w:rsidRDefault="005C3E3B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</w:p>
    <w:p w14:paraId="1AF84461" w14:textId="20619975" w:rsidR="005C3E3B" w:rsidRPr="000F0900" w:rsidRDefault="00233FF9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right"/>
        <w:rPr>
          <w:rFonts w:asciiTheme="majorHAnsi" w:eastAsia="Garamond" w:hAnsiTheme="majorHAnsi" w:cstheme="majorHAnsi"/>
          <w:sz w:val="24"/>
          <w:szCs w:val="24"/>
        </w:rPr>
      </w:pPr>
      <w:r w:rsidRPr="000F0900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Estrela, </w:t>
      </w:r>
      <w:r w:rsidR="00221381" w:rsidRPr="000F0900">
        <w:rPr>
          <w:rFonts w:asciiTheme="majorHAnsi" w:eastAsia="Garamond" w:hAnsiTheme="majorHAnsi" w:cstheme="majorHAnsi"/>
          <w:sz w:val="24"/>
          <w:szCs w:val="24"/>
        </w:rPr>
        <w:t xml:space="preserve">_____ de </w:t>
      </w:r>
      <w:r w:rsidRPr="000F0900">
        <w:rPr>
          <w:rFonts w:asciiTheme="majorHAnsi" w:eastAsia="Garamond" w:hAnsiTheme="majorHAnsi" w:cstheme="majorHAnsi"/>
          <w:sz w:val="24"/>
          <w:szCs w:val="24"/>
        </w:rPr>
        <w:t xml:space="preserve">março </w:t>
      </w:r>
      <w:r w:rsidR="00221381" w:rsidRPr="000F0900">
        <w:rPr>
          <w:rFonts w:asciiTheme="majorHAnsi" w:eastAsia="Garamond" w:hAnsiTheme="majorHAnsi" w:cstheme="majorHAnsi"/>
          <w:sz w:val="24"/>
          <w:szCs w:val="24"/>
        </w:rPr>
        <w:t>de 20</w:t>
      </w:r>
      <w:r w:rsidRPr="000F0900">
        <w:rPr>
          <w:rFonts w:asciiTheme="majorHAnsi" w:eastAsia="Garamond" w:hAnsiTheme="majorHAnsi" w:cstheme="majorHAnsi"/>
          <w:sz w:val="24"/>
          <w:szCs w:val="24"/>
        </w:rPr>
        <w:t>22</w:t>
      </w:r>
      <w:r w:rsidR="00221381" w:rsidRPr="000F0900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35918610" w14:textId="65C977CA" w:rsidR="005C3E3B" w:rsidRDefault="005C3E3B" w:rsidP="00262DA6">
      <w:pPr>
        <w:spacing w:after="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7D056D07" w14:textId="54348DEB" w:rsidR="00262DA6" w:rsidRDefault="00262DA6" w:rsidP="00262DA6">
      <w:pPr>
        <w:spacing w:after="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p w14:paraId="7F354B41" w14:textId="77777777" w:rsidR="00262DA6" w:rsidRPr="000F0900" w:rsidRDefault="00262DA6" w:rsidP="00262DA6">
      <w:pPr>
        <w:spacing w:after="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tbl>
      <w:tblPr>
        <w:tblStyle w:val="a"/>
        <w:tblW w:w="95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8"/>
        <w:gridCol w:w="1429"/>
        <w:gridCol w:w="3944"/>
      </w:tblGrid>
      <w:tr w:rsidR="000F0900" w:rsidRPr="000F0900" w14:paraId="1DE6CB95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2AD0E1AA" w14:textId="40CD0928" w:rsidR="005C3E3B" w:rsidRPr="000F0900" w:rsidRDefault="00221381" w:rsidP="000F0900">
            <w:pPr>
              <w:spacing w:after="200"/>
              <w:jc w:val="center"/>
              <w:rPr>
                <w:rFonts w:asciiTheme="majorHAnsi" w:eastAsia="Garamond" w:hAnsiTheme="majorHAnsi" w:cstheme="majorHAnsi"/>
                <w:b/>
                <w:smallCaps/>
                <w:sz w:val="24"/>
                <w:szCs w:val="24"/>
              </w:rPr>
            </w:pPr>
            <w:r w:rsidRPr="000F0900">
              <w:rPr>
                <w:rFonts w:asciiTheme="majorHAnsi" w:eastAsia="Garamond" w:hAnsiTheme="majorHAnsi" w:cstheme="majorHAnsi"/>
                <w:b/>
                <w:smallCaps/>
                <w:sz w:val="24"/>
                <w:szCs w:val="24"/>
              </w:rPr>
              <w:t xml:space="preserve">Sociedade Sulina Divina Providência </w:t>
            </w:r>
          </w:p>
          <w:p w14:paraId="59EA417D" w14:textId="77777777" w:rsidR="005C3E3B" w:rsidRPr="000F0900" w:rsidRDefault="005C3E3B" w:rsidP="000F0900">
            <w:pPr>
              <w:spacing w:after="200"/>
              <w:jc w:val="center"/>
              <w:rPr>
                <w:rFonts w:asciiTheme="majorHAnsi" w:eastAsia="Garamond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ADF376C" w14:textId="77777777" w:rsidR="005C3E3B" w:rsidRPr="000F0900" w:rsidRDefault="005C3E3B" w:rsidP="000F0900">
            <w:pPr>
              <w:spacing w:after="200"/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305DEA00" w14:textId="77777777" w:rsidR="005C3E3B" w:rsidRPr="000F0900" w:rsidRDefault="00221381" w:rsidP="000F0900">
            <w:pPr>
              <w:tabs>
                <w:tab w:val="left" w:pos="3030"/>
              </w:tabs>
              <w:spacing w:after="200"/>
              <w:jc w:val="center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0F0900">
              <w:rPr>
                <w:rFonts w:asciiTheme="majorHAnsi" w:eastAsia="Garamond" w:hAnsiTheme="majorHAnsi" w:cstheme="majorHAnsi"/>
                <w:b/>
                <w:smallCaps/>
                <w:sz w:val="24"/>
                <w:szCs w:val="24"/>
              </w:rPr>
              <w:t>Profissional</w:t>
            </w:r>
          </w:p>
        </w:tc>
      </w:tr>
      <w:tr w:rsidR="005C3E3B" w:rsidRPr="004F575B" w14:paraId="493A4AEF" w14:textId="77777777">
        <w:tc>
          <w:tcPr>
            <w:tcW w:w="4208" w:type="dxa"/>
            <w:tcBorders>
              <w:bottom w:val="single" w:sz="4" w:space="0" w:color="000000"/>
            </w:tcBorders>
          </w:tcPr>
          <w:p w14:paraId="3A1CD4D7" w14:textId="77777777" w:rsidR="005C3E3B" w:rsidRPr="004F575B" w:rsidRDefault="00221381" w:rsidP="0090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Testemunhas:</w:t>
            </w:r>
          </w:p>
          <w:p w14:paraId="54E4FE51" w14:textId="77777777" w:rsidR="005C3E3B" w:rsidRDefault="005C3E3B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  <w:p w14:paraId="5C4ABB3A" w14:textId="6FFD53AC" w:rsidR="009001DF" w:rsidRPr="004F575B" w:rsidRDefault="009001DF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9FD8839" w14:textId="77777777" w:rsidR="005C3E3B" w:rsidRPr="004F575B" w:rsidRDefault="005C3E3B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14:paraId="4E5FB89D" w14:textId="77777777" w:rsidR="005C3E3B" w:rsidRPr="000F0900" w:rsidRDefault="005C3E3B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</w:tr>
      <w:tr w:rsidR="005C3E3B" w:rsidRPr="004F575B" w14:paraId="79E7E53B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5C597BE1" w14:textId="77777777" w:rsidR="005C3E3B" w:rsidRPr="004F575B" w:rsidRDefault="00221381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sz w:val="24"/>
                <w:szCs w:val="24"/>
              </w:rPr>
              <w:t>Nome:</w:t>
            </w:r>
          </w:p>
          <w:p w14:paraId="6FF24465" w14:textId="77777777" w:rsidR="005C3E3B" w:rsidRPr="004F575B" w:rsidRDefault="00221381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sz w:val="24"/>
                <w:szCs w:val="24"/>
              </w:rPr>
              <w:t>CPF/MF</w:t>
            </w:r>
          </w:p>
        </w:tc>
        <w:tc>
          <w:tcPr>
            <w:tcW w:w="1429" w:type="dxa"/>
          </w:tcPr>
          <w:p w14:paraId="3C36D8D8" w14:textId="77777777" w:rsidR="005C3E3B" w:rsidRPr="004F575B" w:rsidRDefault="005C3E3B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1F299D94" w14:textId="77777777" w:rsidR="005C3E3B" w:rsidRPr="000F0900" w:rsidRDefault="00221381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0F0900">
              <w:rPr>
                <w:rFonts w:asciiTheme="majorHAnsi" w:eastAsia="Garamond" w:hAnsiTheme="majorHAnsi" w:cstheme="majorHAnsi"/>
                <w:sz w:val="24"/>
                <w:szCs w:val="24"/>
              </w:rPr>
              <w:t>Nome:</w:t>
            </w:r>
          </w:p>
          <w:p w14:paraId="1A8EF8B5" w14:textId="77777777" w:rsidR="005C3E3B" w:rsidRPr="000F0900" w:rsidRDefault="00221381" w:rsidP="009001DF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0F0900">
              <w:rPr>
                <w:rFonts w:asciiTheme="majorHAnsi" w:eastAsia="Garamond" w:hAnsiTheme="majorHAnsi" w:cstheme="majorHAnsi"/>
                <w:sz w:val="24"/>
                <w:szCs w:val="24"/>
              </w:rPr>
              <w:t>CPF/MF:</w:t>
            </w:r>
          </w:p>
        </w:tc>
      </w:tr>
    </w:tbl>
    <w:p w14:paraId="762B93CB" w14:textId="77777777" w:rsidR="000F3291" w:rsidRPr="009001DF" w:rsidRDefault="000F3291" w:rsidP="009001DF">
      <w:pPr>
        <w:spacing w:before="200" w:after="200" w:line="240" w:lineRule="auto"/>
        <w:rPr>
          <w:rFonts w:asciiTheme="majorHAnsi" w:eastAsia="Garamond" w:hAnsiTheme="majorHAnsi" w:cstheme="majorHAnsi"/>
          <w:b/>
          <w:sz w:val="4"/>
          <w:szCs w:val="4"/>
        </w:rPr>
      </w:pPr>
    </w:p>
    <w:p w14:paraId="5690A9E3" w14:textId="7796DFAD" w:rsidR="005C3E3B" w:rsidRPr="004F575B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ANEXO III</w:t>
      </w:r>
    </w:p>
    <w:p w14:paraId="06D246C1" w14:textId="77777777" w:rsidR="005C3E3B" w:rsidRPr="004F575B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MODELO DE TERMO DE CREDENCIAMENTO PESSOA JURÍDICA</w:t>
      </w:r>
    </w:p>
    <w:p w14:paraId="4BF1130F" w14:textId="77777777" w:rsidR="005C3E3B" w:rsidRPr="004F575B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>Termo de Cadastramento e Responsabilidade</w:t>
      </w:r>
    </w:p>
    <w:p w14:paraId="7A750215" w14:textId="77777777" w:rsidR="005C3E3B" w:rsidRPr="004F575B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>Fotografia E Filmagem</w:t>
      </w:r>
    </w:p>
    <w:p w14:paraId="75DDE573" w14:textId="77777777" w:rsidR="005C3E3B" w:rsidRPr="004F575B" w:rsidRDefault="005C3E3B" w:rsidP="004F575B">
      <w:pPr>
        <w:pStyle w:val="Ttulo"/>
        <w:spacing w:before="200" w:after="200" w:line="240" w:lineRule="auto"/>
        <w:jc w:val="both"/>
        <w:rPr>
          <w:rFonts w:asciiTheme="majorHAnsi" w:eastAsia="Garamond" w:hAnsiTheme="majorHAnsi" w:cstheme="majorHAnsi"/>
          <w:b w:val="0"/>
          <w:sz w:val="24"/>
          <w:szCs w:val="24"/>
        </w:rPr>
      </w:pPr>
    </w:p>
    <w:p w14:paraId="65051F73" w14:textId="42794B88" w:rsidR="00A968A2" w:rsidRPr="004F575B" w:rsidRDefault="00A968A2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CREDENCIANTE: </w:t>
      </w:r>
      <w:r w:rsidR="00EA400F" w:rsidRPr="004F575B">
        <w:rPr>
          <w:rFonts w:asciiTheme="majorHAnsi" w:eastAsia="Garamond" w:hAnsiTheme="majorHAnsi" w:cstheme="majorHAnsi"/>
          <w:smallCaps/>
          <w:sz w:val="24"/>
          <w:szCs w:val="24"/>
        </w:rPr>
        <w:t>Sociedade Sulina Divina Providência, mantenedora do Hospital Estrela e Hospital São José</w:t>
      </w:r>
      <w:r w:rsidR="005117A4" w:rsidRPr="004F575B">
        <w:rPr>
          <w:rFonts w:asciiTheme="majorHAnsi" w:eastAsia="Garamond" w:hAnsiTheme="majorHAnsi" w:cstheme="majorHAnsi"/>
          <w:smallCaps/>
          <w:sz w:val="24"/>
          <w:szCs w:val="24"/>
        </w:rPr>
        <w:t>,</w:t>
      </w:r>
      <w:r w:rsidR="00EA400F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>pessoa jurídica de direito privado, associação civil, sem fins econômicos e lucrativos, de caráter beneficente e assistência social, qualificada como de utilidade pública, com atividade preponderante na área da saúde, inscrita no CNPJ nº 87.317.764/0001-93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, doravante denominada simplesmente SSDP.</w:t>
      </w:r>
    </w:p>
    <w:p w14:paraId="26DB51BB" w14:textId="12F6369F" w:rsidR="005C3E3B" w:rsidRPr="004F575B" w:rsidRDefault="00A968A2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z w:val="24"/>
          <w:szCs w:val="24"/>
        </w:rPr>
      </w:pPr>
      <w:r w:rsidRPr="004F575B">
        <w:rPr>
          <w:rFonts w:asciiTheme="majorHAnsi" w:eastAsia="Garamond" w:hAnsiTheme="majorHAnsi" w:cstheme="majorHAnsi"/>
          <w:smallCaps/>
          <w:sz w:val="24"/>
          <w:szCs w:val="24"/>
        </w:rPr>
        <w:t>CREDENCIADO(A)</w:t>
      </w:r>
      <w:r w:rsidR="00221381"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: </w:t>
      </w:r>
      <w:r w:rsidR="00221381" w:rsidRPr="004F575B">
        <w:rPr>
          <w:rFonts w:asciiTheme="majorHAnsi" w:eastAsia="Garamond" w:hAnsiTheme="majorHAnsi" w:cstheme="majorHAnsi"/>
          <w:b w:val="0"/>
          <w:smallCaps/>
          <w:sz w:val="24"/>
          <w:szCs w:val="24"/>
        </w:rPr>
        <w:t>______________________________________________________</w:t>
      </w:r>
      <w:r w:rsidR="00221381" w:rsidRPr="004F575B">
        <w:rPr>
          <w:rFonts w:asciiTheme="majorHAnsi" w:eastAsia="Garamond" w:hAnsiTheme="majorHAnsi" w:cstheme="majorHAnsi"/>
          <w:smallCaps/>
          <w:sz w:val="24"/>
          <w:szCs w:val="24"/>
        </w:rPr>
        <w:t xml:space="preserve"> </w:t>
      </w:r>
      <w:r w:rsidR="00221381" w:rsidRPr="004F575B">
        <w:rPr>
          <w:rFonts w:asciiTheme="majorHAnsi" w:eastAsia="Garamond" w:hAnsiTheme="majorHAnsi" w:cstheme="majorHAnsi"/>
          <w:b w:val="0"/>
          <w:smallCaps/>
          <w:sz w:val="24"/>
          <w:szCs w:val="24"/>
        </w:rPr>
        <w:t>(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>razão social), pessoa jurídica de direito privado, inscrit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o(a)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 xml:space="preserve"> no CNPJ/MF nº ___________________________, com sede __________________________________________, nº__________, complemento ___________ em ___________________________/____, neste ato presente, na forma de seus atos constitutivos, por ____________, CPF/MF nº _________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, doravante denominado(a) simplesmente CREDENCIADO</w:t>
      </w:r>
      <w:r w:rsidR="000F3291" w:rsidRPr="004F575B">
        <w:rPr>
          <w:rFonts w:asciiTheme="majorHAnsi" w:eastAsia="Garamond" w:hAnsiTheme="majorHAnsi" w:cstheme="majorHAnsi"/>
          <w:b w:val="0"/>
          <w:sz w:val="24"/>
          <w:szCs w:val="24"/>
        </w:rPr>
        <w:t>(A)</w:t>
      </w:r>
      <w:r w:rsidRPr="004F575B">
        <w:rPr>
          <w:rFonts w:asciiTheme="majorHAnsi" w:eastAsia="Garamond" w:hAnsiTheme="majorHAnsi" w:cstheme="majorHAnsi"/>
          <w:b w:val="0"/>
          <w:sz w:val="24"/>
          <w:szCs w:val="24"/>
        </w:rPr>
        <w:t>.</w:t>
      </w:r>
      <w:r w:rsidR="00221381" w:rsidRPr="004F575B">
        <w:rPr>
          <w:rFonts w:asciiTheme="majorHAnsi" w:eastAsia="Garamond" w:hAnsiTheme="majorHAnsi" w:cstheme="majorHAnsi"/>
          <w:b w:val="0"/>
          <w:sz w:val="24"/>
          <w:szCs w:val="24"/>
        </w:rPr>
        <w:t xml:space="preserve"> </w:t>
      </w:r>
    </w:p>
    <w:p w14:paraId="46DB359F" w14:textId="48689087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  <w:t xml:space="preserve">Constitui objeto do presente credenciamento a habilitação 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>dos(as) profissionais, empregados ou sócios vinculados ao(à) CREDENCIADO(A) acima qualificado(a),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para desenvolvimento de atividades profissionais de registros de imagens de partos (foto/filmagem), nas dependências do HOSPITAL.</w:t>
      </w:r>
    </w:p>
    <w:p w14:paraId="62A4E190" w14:textId="4E96C863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2.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  <w:t xml:space="preserve">Só será permitida a realização de atividades de registros de imagens (foto/filmagem) nas dependências do HOSPITAL por profissional(ais) formalmente vinculado(s) 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>ao(</w:t>
      </w:r>
      <w:r w:rsidRPr="004F575B">
        <w:rPr>
          <w:rFonts w:asciiTheme="majorHAnsi" w:eastAsia="Garamond" w:hAnsiTheme="majorHAnsi" w:cstheme="majorHAnsi"/>
          <w:sz w:val="24"/>
          <w:szCs w:val="24"/>
        </w:rPr>
        <w:t>à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>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>CREDENCIADO</w:t>
      </w:r>
      <w:r w:rsidRPr="004F575B">
        <w:rPr>
          <w:rFonts w:asciiTheme="majorHAnsi" w:eastAsia="Garamond" w:hAnsiTheme="majorHAnsi" w:cstheme="majorHAnsi"/>
          <w:sz w:val="24"/>
          <w:szCs w:val="24"/>
        </w:rPr>
        <w:t>, com vínculo societário ou celetista.</w:t>
      </w:r>
    </w:p>
    <w:p w14:paraId="0B8084B1" w14:textId="53FB84EC" w:rsidR="000F3291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mallCaps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3.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>O(A) CREDENCIADO(A)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 xml:space="preserve">se compromete a apresentar, até o momento da admissão de cada paciente atendida, instrumento de contratação e respectiva autorização desta(s) para realização dos registros de imagem (foto/filmagem) de seu parto, a realizar-se nas dependências do HOSPITAL </w:t>
      </w:r>
      <w:r w:rsidR="00C6452B">
        <w:rPr>
          <w:rFonts w:asciiTheme="majorHAnsi" w:eastAsia="Garamond" w:hAnsiTheme="majorHAnsi" w:cstheme="majorHAnsi"/>
          <w:sz w:val="24"/>
          <w:szCs w:val="24"/>
        </w:rPr>
        <w:t xml:space="preserve">ESTRELA e HOSPITAL SÃO JOSÉ. </w:t>
      </w:r>
    </w:p>
    <w:p w14:paraId="261D5315" w14:textId="40C12B4E" w:rsidR="00682106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4.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  <w:t xml:space="preserve">O presente cadastramento autoriza o acesso do(a) 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>CREDENCIADO(A)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exclusivamente para os atendimentos que atendam aos requisitos contidos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4F575B">
        <w:rPr>
          <w:rFonts w:asciiTheme="majorHAnsi" w:eastAsia="Garamond" w:hAnsiTheme="majorHAnsi" w:cstheme="majorHAnsi"/>
          <w:sz w:val="24"/>
          <w:szCs w:val="24"/>
        </w:rPr>
        <w:t>no</w:t>
      </w:r>
      <w:r w:rsidR="000F3291" w:rsidRPr="004F575B">
        <w:rPr>
          <w:rFonts w:asciiTheme="majorHAnsi" w:eastAsia="Garamond" w:hAnsiTheme="majorHAnsi" w:cstheme="majorHAnsi"/>
          <w:sz w:val="24"/>
          <w:szCs w:val="24"/>
        </w:rPr>
        <w:t xml:space="preserve"> presente instrumento</w:t>
      </w:r>
      <w:r w:rsidRPr="004F575B">
        <w:rPr>
          <w:rFonts w:asciiTheme="majorHAnsi" w:eastAsia="Garamond" w:hAnsiTheme="majorHAnsi" w:cstheme="majorHAnsi"/>
          <w:sz w:val="24"/>
          <w:szCs w:val="24"/>
        </w:rPr>
        <w:t>, os quais ficam condicionados, além da contratação e obtenção de autorização formal da(s) paciente(s) e d</w:t>
      </w:r>
      <w:r w:rsidR="00682106" w:rsidRPr="004F575B">
        <w:rPr>
          <w:rFonts w:asciiTheme="majorHAnsi" w:eastAsia="Garamond" w:hAnsiTheme="majorHAnsi" w:cstheme="majorHAnsi"/>
          <w:sz w:val="24"/>
          <w:szCs w:val="24"/>
        </w:rPr>
        <w:t>a observância a</w:t>
      </w:r>
      <w:r w:rsidRPr="004F575B">
        <w:rPr>
          <w:rFonts w:asciiTheme="majorHAnsi" w:eastAsia="Garamond" w:hAnsiTheme="majorHAnsi" w:cstheme="majorHAnsi"/>
          <w:sz w:val="24"/>
          <w:szCs w:val="24"/>
        </w:rPr>
        <w:t>os critérios institucionais d</w:t>
      </w:r>
      <w:r w:rsidR="00682106" w:rsidRPr="004F575B">
        <w:rPr>
          <w:rFonts w:asciiTheme="majorHAnsi" w:eastAsia="Garamond" w:hAnsiTheme="majorHAnsi" w:cstheme="majorHAnsi"/>
          <w:sz w:val="24"/>
          <w:szCs w:val="24"/>
        </w:rPr>
        <w:t>a SSDP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, ao pagamento de taxa de R$ </w:t>
      </w:r>
      <w:r w:rsidR="005117A4" w:rsidRPr="004F575B">
        <w:rPr>
          <w:rFonts w:asciiTheme="majorHAnsi" w:eastAsia="Garamond" w:hAnsiTheme="majorHAnsi" w:cstheme="majorHAnsi"/>
          <w:sz w:val="24"/>
          <w:szCs w:val="24"/>
        </w:rPr>
        <w:t>1</w:t>
      </w:r>
      <w:r w:rsidRPr="004F575B">
        <w:rPr>
          <w:rFonts w:asciiTheme="majorHAnsi" w:eastAsia="Garamond" w:hAnsiTheme="majorHAnsi" w:cstheme="majorHAnsi"/>
          <w:sz w:val="24"/>
          <w:szCs w:val="24"/>
        </w:rPr>
        <w:t>00,00 (</w:t>
      </w:r>
      <w:r w:rsidR="005117A4" w:rsidRPr="004F575B">
        <w:rPr>
          <w:rFonts w:asciiTheme="majorHAnsi" w:eastAsia="Garamond" w:hAnsiTheme="majorHAnsi" w:cstheme="majorHAnsi"/>
          <w:sz w:val="24"/>
          <w:szCs w:val="24"/>
        </w:rPr>
        <w:t>cem reais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) mensais, reajustável no dia 1º de janeiro de cada ano pela variação positiva acumulada do </w:t>
      </w:r>
      <w:r w:rsidR="005117A4" w:rsidRPr="004F575B">
        <w:rPr>
          <w:rFonts w:asciiTheme="majorHAnsi" w:eastAsia="Garamond" w:hAnsiTheme="majorHAnsi" w:cstheme="majorHAnsi"/>
          <w:sz w:val="24"/>
          <w:szCs w:val="24"/>
        </w:rPr>
        <w:t>INPC,</w:t>
      </w:r>
      <w:r w:rsidRPr="004F575B">
        <w:rPr>
          <w:rFonts w:asciiTheme="majorHAnsi" w:eastAsia="Garamond" w:hAnsiTheme="majorHAnsi" w:cstheme="majorHAnsi"/>
          <w:sz w:val="24"/>
          <w:szCs w:val="24"/>
        </w:rPr>
        <w:t xml:space="preserve"> independentemente da data em que houver sido firmado o credenciamento.</w:t>
      </w:r>
      <w:r w:rsidR="00682106" w:rsidRPr="004F575B">
        <w:rPr>
          <w:rFonts w:asciiTheme="majorHAnsi" w:eastAsia="Garamond" w:hAnsiTheme="majorHAnsi" w:cstheme="majorHAnsi"/>
          <w:sz w:val="24"/>
          <w:szCs w:val="24"/>
        </w:rPr>
        <w:t xml:space="preserve"> O pagamento deverá ser realizado até o dia 5 de cada mês, conforme definido pela SSDP.</w:t>
      </w:r>
    </w:p>
    <w:p w14:paraId="40DDB154" w14:textId="16CF8BE6" w:rsidR="005C3E3B" w:rsidRPr="004F575B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5.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sz w:val="24"/>
          <w:szCs w:val="24"/>
        </w:rPr>
        <w:t>Os serviços serão de exclusiva responsabilidade d</w:t>
      </w:r>
      <w:r w:rsidR="00682106" w:rsidRPr="004F575B">
        <w:rPr>
          <w:rFonts w:asciiTheme="majorHAnsi" w:eastAsia="Garamond" w:hAnsiTheme="majorHAnsi" w:cstheme="majorHAnsi"/>
          <w:sz w:val="24"/>
          <w:szCs w:val="24"/>
        </w:rPr>
        <w:t>o(a) CREDENCIADO(A)</w:t>
      </w:r>
      <w:r w:rsidRPr="004F575B">
        <w:rPr>
          <w:rFonts w:asciiTheme="majorHAnsi" w:eastAsia="Garamond" w:hAnsiTheme="majorHAnsi" w:cstheme="majorHAnsi"/>
          <w:sz w:val="24"/>
          <w:szCs w:val="24"/>
        </w:rPr>
        <w:t>, inclusive em relação ao(s) profissional(ais) envolvido(s) na execução das atividades,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="00682106" w:rsidRPr="004F575B">
        <w:rPr>
          <w:rFonts w:asciiTheme="majorHAnsi" w:eastAsia="Garamond" w:hAnsiTheme="majorHAnsi" w:cstheme="majorHAnsi"/>
          <w:sz w:val="24"/>
          <w:szCs w:val="24"/>
        </w:rPr>
        <w:t xml:space="preserve">de acordo com os vínculos estabelecidos no </w:t>
      </w:r>
      <w:r w:rsidRPr="004F575B">
        <w:rPr>
          <w:rFonts w:asciiTheme="majorHAnsi" w:eastAsia="Garamond" w:hAnsiTheme="majorHAnsi" w:cstheme="majorHAnsi"/>
          <w:sz w:val="24"/>
          <w:szCs w:val="24"/>
        </w:rPr>
        <w:t>o presente instrumento, utilizando a melhor técnica indicada, e respeitando todas as normas e protocolos de segurança do HOSPITAL</w:t>
      </w:r>
      <w:r w:rsidRPr="004F575B">
        <w:rPr>
          <w:rFonts w:asciiTheme="majorHAnsi" w:eastAsia="Garamond" w:hAnsiTheme="majorHAnsi" w:cstheme="majorHAnsi"/>
          <w:b/>
          <w:sz w:val="24"/>
          <w:szCs w:val="24"/>
        </w:rPr>
        <w:t>.</w:t>
      </w:r>
    </w:p>
    <w:p w14:paraId="13E8AE39" w14:textId="3D51EC5A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6.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="00682106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O(A) CREDENCIADO(A)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, por meio de seus profissionais, deverá respeitar os horários e os espaços das atividades médico hospitalares na realização das filmagens e fotografias e, em caso de necessidade apontada pelo médico assistente ou enfermeiro, deverá suspender ou interromper o serviço, com imediata saída da sala onde se realiza o procedimento, sem que isso enseje qualquer dever de reparação pel</w:t>
      </w:r>
      <w:r w:rsidR="00682106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682106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SSDP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. </w:t>
      </w:r>
    </w:p>
    <w:p w14:paraId="607077DA" w14:textId="68C7D96C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7.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EMPRESA é ciente de que a segurança da paciente </w:t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e do bebê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é prioritária em relação a qualquer outro interesse em questão, e que a ocorrência de intercorrências constitui risco inerente a qualquer ato médico-hospitalar.</w:t>
      </w:r>
    </w:p>
    <w:p w14:paraId="0AB98183" w14:textId="76AE9E1B" w:rsidR="002462BE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8.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 xml:space="preserve">O(s) profissional(ais) vinculados </w:t>
      </w:r>
      <w:r w:rsidR="00682106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ao(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à</w:t>
      </w:r>
      <w:r w:rsidR="00682106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)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682106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CREDENCIADO(A)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somente </w:t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poderá(ão) ingressar, observadas as demais disposições pertinentes, se estiver(em) devidamente</w:t>
      </w:r>
      <w:r w:rsidR="00244FE1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vestidos(as), paramentados(as) </w:t>
      </w:r>
      <w:r w:rsidR="002462BE" w:rsidRPr="004F575B">
        <w:rPr>
          <w:rFonts w:asciiTheme="majorHAnsi" w:eastAsia="Garamond" w:hAnsiTheme="majorHAnsi" w:cstheme="majorHAnsi"/>
          <w:sz w:val="24"/>
          <w:szCs w:val="24"/>
        </w:rPr>
        <w:t>e se tiverem realizado as rotinas de higiene e controle de infecção condizentes e preconizadas, devendo observar, ainda, as seguintes medidas de prevenção:</w:t>
      </w:r>
    </w:p>
    <w:p w14:paraId="4971BD6B" w14:textId="1B4524B4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a)</w:t>
      </w:r>
      <w:r w:rsidR="00696596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higienizar as mãos ao entrar no Centro Obstétrico, antes de entrar nas salas de PPP, cirúrgicas e de admissão do RN. Os produtos de higienização serão fornecidos pelo HOSPITAL;</w:t>
      </w:r>
    </w:p>
    <w:p w14:paraId="2B7C9275" w14:textId="77777777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b) usar a roupa exclusiva (roupa azul) sempre que houver filmagem dentro do CO. Acrescentar touca descartável, propés e máscara cirúrgica ao entrar nas salas cirúrgicas e salas de PPP´s. As roupas e paramentação serão fornecidas pelo HOSPITAL;</w:t>
      </w:r>
    </w:p>
    <w:p w14:paraId="650B4B26" w14:textId="77777777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c) posicionar-se de forma que não interfira na dinâmica da equipe médica e de enfermagem durante a realização da filmagem;</w:t>
      </w:r>
    </w:p>
    <w:p w14:paraId="7D4ED6EE" w14:textId="77777777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d) nas situações de intercorrência retirar-se imediatamente da sala de parto, permitindo maior mobilidade da equipe assistencial;</w:t>
      </w:r>
    </w:p>
    <w:p w14:paraId="54985867" w14:textId="444C8CBA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e) se o profissional estiver com doença infecciosa ativa ou suspeita (resfriado, gripe, conjuntivite, rubéola, varicela, caxumba, </w:t>
      </w:r>
      <w:r w:rsidR="00D31773" w:rsidRPr="004F575B">
        <w:rPr>
          <w:rFonts w:asciiTheme="majorHAnsi" w:eastAsia="Garamond" w:hAnsiTheme="majorHAnsi" w:cstheme="majorHAnsi"/>
          <w:sz w:val="24"/>
          <w:szCs w:val="24"/>
        </w:rPr>
        <w:t xml:space="preserve">Covid, </w:t>
      </w:r>
      <w:r w:rsidRPr="004F575B">
        <w:rPr>
          <w:rFonts w:asciiTheme="majorHAnsi" w:eastAsia="Garamond" w:hAnsiTheme="majorHAnsi" w:cstheme="majorHAnsi"/>
          <w:sz w:val="24"/>
          <w:szCs w:val="24"/>
        </w:rPr>
        <w:t>entre outras doenças transmissíveis), o(a) mesmo(a) não poderá exercer suas atividades na área hospitalar;</w:t>
      </w:r>
    </w:p>
    <w:p w14:paraId="73844FA4" w14:textId="13BB02B0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f) 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</w:t>
      </w:r>
      <w:r w:rsidR="002462BE" w:rsidRPr="004F575B">
        <w:rPr>
          <w:rFonts w:asciiTheme="majorHAnsi" w:eastAsia="Garamond" w:hAnsiTheme="majorHAnsi" w:cstheme="majorHAnsi"/>
          <w:sz w:val="24"/>
          <w:szCs w:val="24"/>
        </w:rPr>
        <w:t>-</w:t>
      </w:r>
      <w:r w:rsidRPr="004F575B">
        <w:rPr>
          <w:rFonts w:asciiTheme="majorHAnsi" w:eastAsia="Garamond" w:hAnsiTheme="majorHAnsi" w:cstheme="majorHAnsi"/>
          <w:sz w:val="24"/>
          <w:szCs w:val="24"/>
        </w:rPr>
        <w:t>entrega de alimentos;</w:t>
      </w:r>
    </w:p>
    <w:p w14:paraId="35F039D2" w14:textId="77777777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g) Entrar em sala cirúrgica somente após a realização da anestesia e posicionamento da paciente para a cirurgia;</w:t>
      </w:r>
    </w:p>
    <w:p w14:paraId="5BE6EEDA" w14:textId="77777777" w:rsidR="005C3E3B" w:rsidRPr="004F575B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h) manter postura ética e ilibada durante a permanência no Centro Obstétrico.</w:t>
      </w:r>
    </w:p>
    <w:p w14:paraId="657FD46C" w14:textId="77777777" w:rsidR="002462BE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9.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Nenhum empregado da SSDP e/ou médico está obrigado a permitir a captação de suas imagens, seja por fotografia e/ou filmagem. A imagem é um direito íntimo e pessoal. O(A) PROFISSIONAL obriga-se a obter formalmente as autorizações pertinentes ao uso de imagem, respondendo, com exclusividade, por suas ações e omissões.</w:t>
      </w:r>
    </w:p>
    <w:p w14:paraId="73FD7E35" w14:textId="3E3DAF11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10.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 xml:space="preserve">Em hipótese alguma será permitido em sala que </w:t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os(as) profissionais designados(as) pelo(a)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CREDENCIADO(A)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realize</w:t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m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atividades que não sejam as de registro de imagens por fotografia/filmagem. </w:t>
      </w:r>
    </w:p>
    <w:p w14:paraId="2E83605B" w14:textId="77777777" w:rsidR="002462BE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11.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</w:r>
      <w:r w:rsidR="002462BE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Fica autorizado o uso da marca e demais sinais distintivos da SSDP exclusivamente na produção final dos registros de fotografia e filmagem do parto. A utilização para outras finalidades e/ou mídias, mesmo que de forma indireta ou não intencional, dependerá de prévia e expressa autorização expressa, sob pena de responsabilização civil por uso indevido de imagem.</w:t>
      </w:r>
    </w:p>
    <w:p w14:paraId="7C5EC99D" w14:textId="77777777" w:rsidR="00770CE2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sz w:val="24"/>
          <w:szCs w:val="24"/>
        </w:rPr>
        <w:t>12.</w:t>
      </w:r>
      <w:r w:rsidRPr="004F575B">
        <w:rPr>
          <w:rFonts w:asciiTheme="majorHAnsi" w:eastAsia="Garamond" w:hAnsiTheme="majorHAnsi" w:cstheme="majorHAnsi"/>
          <w:sz w:val="24"/>
          <w:szCs w:val="24"/>
        </w:rPr>
        <w:tab/>
      </w:r>
      <w:r w:rsidR="002462BE" w:rsidRPr="004F575B">
        <w:rPr>
          <w:rFonts w:asciiTheme="majorHAnsi" w:eastAsia="Garamond" w:hAnsiTheme="majorHAnsi" w:cstheme="majorHAnsi"/>
          <w:sz w:val="24"/>
          <w:szCs w:val="24"/>
        </w:rPr>
        <w:t>Serão da inteira responsabilidade do(a) PROFISSIONAL os efeitos decorrentes de sua prática profissional, assumindo os ônus decorrentes dos defeitos na prestação dos seus serviços, independentemente de culpa. A SSDP não se responsabiliza por qualquer incidente/acidente/mal súbito ocorrido com os(as) profissionais no desempenho de suas atividades nas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 xml:space="preserve"> suas</w:t>
      </w:r>
      <w:r w:rsidR="002462BE" w:rsidRPr="004F575B">
        <w:rPr>
          <w:rFonts w:asciiTheme="majorHAnsi" w:eastAsia="Garamond" w:hAnsiTheme="majorHAnsi" w:cstheme="majorHAnsi"/>
          <w:sz w:val="24"/>
          <w:szCs w:val="24"/>
        </w:rPr>
        <w:t xml:space="preserve"> dependências</w:t>
      </w:r>
    </w:p>
    <w:p w14:paraId="337B1CDF" w14:textId="51B21657" w:rsidR="005C3E3B" w:rsidRPr="004F575B" w:rsidRDefault="002462BE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sz w:val="24"/>
          <w:szCs w:val="24"/>
        </w:rPr>
        <w:t>.</w:t>
      </w:r>
      <w:r w:rsidR="00221381" w:rsidRPr="004F575B">
        <w:rPr>
          <w:rFonts w:asciiTheme="majorHAnsi" w:eastAsia="Garamond" w:hAnsiTheme="majorHAnsi" w:cstheme="majorHAnsi"/>
          <w:b/>
          <w:sz w:val="24"/>
          <w:szCs w:val="24"/>
        </w:rPr>
        <w:t>13.</w:t>
      </w:r>
      <w:r w:rsidR="00221381" w:rsidRPr="004F575B">
        <w:rPr>
          <w:rFonts w:asciiTheme="majorHAnsi" w:eastAsia="Garamond" w:hAnsiTheme="majorHAnsi" w:cstheme="majorHAnsi"/>
          <w:b/>
          <w:sz w:val="24"/>
          <w:szCs w:val="24"/>
        </w:rPr>
        <w:tab/>
      </w:r>
      <w:r w:rsidR="00770CE2" w:rsidRPr="004F575B">
        <w:rPr>
          <w:rFonts w:asciiTheme="majorHAnsi" w:eastAsia="Garamond" w:hAnsiTheme="majorHAnsi" w:cstheme="majorHAnsi"/>
          <w:bCs/>
          <w:sz w:val="24"/>
          <w:szCs w:val="24"/>
        </w:rPr>
        <w:t>O(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>A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)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 xml:space="preserve">CREDENCIADO(A) 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se obriga a ressarcir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a SSDP</w:t>
      </w:r>
      <w:r w:rsidR="00221381" w:rsidRPr="004F575B">
        <w:rPr>
          <w:rFonts w:asciiTheme="majorHAnsi" w:eastAsia="Garamond" w:hAnsiTheme="majorHAnsi" w:cstheme="majorHAnsi"/>
          <w:b/>
          <w:sz w:val="24"/>
          <w:szCs w:val="24"/>
        </w:rPr>
        <w:t xml:space="preserve"> 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>pela cobrança de quaisquer despesas oriundas de demandas judiciais relativas ao descumprimento das cláusulas e condições previstas neste instrumento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 xml:space="preserve"> e/ou relacionadas à relação de consumo mantida com suas(seus) clientes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>, sendo expressamente reconhecido e assegurado o direito de regresso d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a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 xml:space="preserve">SSDP 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em relação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ao(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>à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)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CREDENCIADO(A)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e ao(s) profissional(ais) a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 xml:space="preserve">ela 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vinculado(s),  decorrente de qualquer indenização e/ou pagamento que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a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mesm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a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tenha de fazer em virtude de qualquer ação, perante qualquer tribunal, e que tenha causa vinculada a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o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 xml:space="preserve"> presente </w:t>
      </w:r>
      <w:r w:rsidR="00770CE2" w:rsidRPr="004F575B">
        <w:rPr>
          <w:rFonts w:asciiTheme="majorHAnsi" w:eastAsia="Garamond" w:hAnsiTheme="majorHAnsi" w:cstheme="majorHAnsi"/>
          <w:sz w:val="24"/>
          <w:szCs w:val="24"/>
        </w:rPr>
        <w:t>credenciamento</w:t>
      </w:r>
      <w:r w:rsidR="00221381" w:rsidRPr="004F575B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150F586D" w14:textId="61A18232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14.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ab/>
        <w:t xml:space="preserve">O presente credenciamento é realizado exclusivamente para </w:t>
      </w:r>
      <w:r w:rsidR="00770CE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o(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</w:t>
      </w:r>
      <w:r w:rsidR="00770CE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)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</w:t>
      </w:r>
      <w:r w:rsidR="00770CE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CREDENCIADO(A)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acima qualificada, não admitindo transferência e/ou cessão</w:t>
      </w:r>
      <w:r w:rsidR="00770CE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, total ou parcial,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para outra(s) empresa(s) e/ou profissional(ais).</w:t>
      </w:r>
    </w:p>
    <w:p w14:paraId="08C01708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15.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 presente instrumento poderá ser denunciado imotivadamente, a qualquer tempo, por qualquer das partes, mediante aviso prévio de 30 (trinta) dias.</w:t>
      </w:r>
    </w:p>
    <w:p w14:paraId="4C4041AE" w14:textId="05DF588E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16.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 presente instrumento também poderá ser resolvido por justa causa, a critério d</w:t>
      </w:r>
      <w:r w:rsidR="00770CE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 SSDP, 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independente de aviso ou notificação, nas seguintes hipóteses:</w:t>
      </w:r>
    </w:p>
    <w:p w14:paraId="58249DC1" w14:textId="266DD8EA" w:rsidR="005C3E3B" w:rsidRPr="004F575B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709" w:firstLine="0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atraso superior a 10 dias no pagamento da taxa mensal pel</w:t>
      </w:r>
      <w:r w:rsidR="00770CE2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o(a) CREDENCIADO(A)</w:t>
      </w: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;</w:t>
      </w:r>
    </w:p>
    <w:p w14:paraId="0FC4E463" w14:textId="6FA240DF" w:rsidR="005C3E3B" w:rsidRPr="004F575B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inobservância aos termos do presente instrumento, às normas, diretrizes e protocolos institucionais;</w:t>
      </w:r>
    </w:p>
    <w:p w14:paraId="0F7A5354" w14:textId="0C7E457E" w:rsidR="005C3E3B" w:rsidRPr="004F575B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709" w:firstLine="0"/>
        <w:contextualSpacing w:val="0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inadequação de conduta.</w:t>
      </w:r>
    </w:p>
    <w:p w14:paraId="7A88B65E" w14:textId="77777777" w:rsidR="00150AD9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>17.</w:t>
      </w:r>
      <w:r w:rsidRPr="004F575B">
        <w:rPr>
          <w:rFonts w:asciiTheme="majorHAnsi" w:eastAsia="Garamond" w:hAnsiTheme="majorHAnsi" w:cstheme="majorHAnsi"/>
          <w:b/>
          <w:color w:val="000000"/>
          <w:sz w:val="24"/>
          <w:szCs w:val="24"/>
        </w:rPr>
        <w:tab/>
      </w:r>
      <w:r w:rsidR="00150AD9" w:rsidRPr="004F575B">
        <w:rPr>
          <w:rFonts w:asciiTheme="majorHAnsi" w:hAnsiTheme="majorHAnsi" w:cstheme="majorHAnsi"/>
          <w:sz w:val="24"/>
          <w:szCs w:val="24"/>
        </w:rPr>
        <w:t>O(A) CREDENCIADO(A) autoriza expressamente à SSDP, enquanto perdurar a vigência do presente Termo, a divulgar seus dados de identificação e contato.</w:t>
      </w:r>
    </w:p>
    <w:p w14:paraId="62DB7B2E" w14:textId="2E0AD262" w:rsidR="005C3E3B" w:rsidRPr="004F575B" w:rsidRDefault="00150AD9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r w:rsidRPr="004F575B">
        <w:rPr>
          <w:rFonts w:asciiTheme="majorHAnsi" w:hAnsiTheme="majorHAnsi" w:cstheme="majorHAnsi"/>
          <w:b/>
          <w:bCs/>
          <w:sz w:val="24"/>
          <w:szCs w:val="24"/>
        </w:rPr>
        <w:t>18.</w:t>
      </w:r>
      <w:r w:rsidRPr="004F575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As partes elegem o Foro </w:t>
      </w:r>
      <w:r w:rsidR="001B2AFD">
        <w:rPr>
          <w:rFonts w:asciiTheme="majorHAnsi" w:eastAsia="Garamond" w:hAnsiTheme="majorHAnsi" w:cstheme="majorHAnsi"/>
          <w:color w:val="000000"/>
          <w:sz w:val="24"/>
          <w:szCs w:val="24"/>
        </w:rPr>
        <w:t>da Comarca de Estrela/RS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 xml:space="preserve"> como competente para dirimir eventuais dúvidas ex</w:t>
      </w:r>
      <w:r w:rsidR="005117A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s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u</w:t>
      </w:r>
      <w:r w:rsidR="005117A4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r</w:t>
      </w:r>
      <w:r w:rsidR="00221381"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gentes do presente instrumento.</w:t>
      </w:r>
    </w:p>
    <w:p w14:paraId="1911805C" w14:textId="77777777" w:rsidR="005C3E3B" w:rsidRPr="004F575B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  <w:bookmarkStart w:id="2" w:name="_gjdgxs" w:colFirst="0" w:colLast="0"/>
      <w:bookmarkEnd w:id="2"/>
      <w:r w:rsidRPr="004F575B">
        <w:rPr>
          <w:rFonts w:asciiTheme="majorHAnsi" w:eastAsia="Garamond" w:hAnsiTheme="majorHAnsi" w:cstheme="majorHAnsi"/>
          <w:color w:val="000000"/>
          <w:sz w:val="24"/>
          <w:szCs w:val="24"/>
        </w:rPr>
        <w:t>E por estarem assim justos e acertados, firmam o presente instrumento em 2 (duas) vias de igual teor e forma, na presença das testemunhas firmatárias, para que surta seus jurídicos e legais efeitos.</w:t>
      </w:r>
    </w:p>
    <w:p w14:paraId="4F760B6F" w14:textId="77777777" w:rsidR="005C3E3B" w:rsidRPr="004F575B" w:rsidRDefault="005C3E3B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rPr>
          <w:rFonts w:asciiTheme="majorHAnsi" w:eastAsia="Garamond" w:hAnsiTheme="majorHAnsi" w:cstheme="majorHAnsi"/>
          <w:color w:val="000000"/>
          <w:sz w:val="24"/>
          <w:szCs w:val="24"/>
        </w:rPr>
      </w:pPr>
    </w:p>
    <w:p w14:paraId="7EA17C22" w14:textId="23CC8018" w:rsidR="005C3E3B" w:rsidRPr="004F575B" w:rsidRDefault="00233FF9" w:rsidP="004F575B">
      <w:pPr>
        <w:spacing w:before="200" w:after="200" w:line="240" w:lineRule="auto"/>
        <w:jc w:val="right"/>
        <w:rPr>
          <w:rFonts w:asciiTheme="majorHAnsi" w:eastAsia="Garamond" w:hAnsiTheme="majorHAnsi" w:cstheme="majorHAnsi"/>
          <w:sz w:val="24"/>
          <w:szCs w:val="24"/>
        </w:rPr>
      </w:pPr>
      <w:r w:rsidRPr="000F0900">
        <w:rPr>
          <w:rFonts w:asciiTheme="majorHAnsi" w:eastAsia="Garamond" w:hAnsiTheme="majorHAnsi" w:cstheme="majorHAnsi"/>
          <w:sz w:val="24"/>
          <w:szCs w:val="24"/>
        </w:rPr>
        <w:t>Estrela</w:t>
      </w:r>
      <w:r w:rsidR="00221381" w:rsidRPr="000F0900">
        <w:rPr>
          <w:rFonts w:asciiTheme="majorHAnsi" w:eastAsia="Garamond" w:hAnsiTheme="majorHAnsi" w:cstheme="majorHAnsi"/>
          <w:sz w:val="24"/>
          <w:szCs w:val="24"/>
        </w:rPr>
        <w:t xml:space="preserve">, ______ de </w:t>
      </w:r>
      <w:r w:rsidRPr="000F0900">
        <w:rPr>
          <w:rFonts w:asciiTheme="majorHAnsi" w:eastAsia="Garamond" w:hAnsiTheme="majorHAnsi" w:cstheme="majorHAnsi"/>
          <w:sz w:val="24"/>
          <w:szCs w:val="24"/>
        </w:rPr>
        <w:t xml:space="preserve">março </w:t>
      </w:r>
      <w:r w:rsidR="00221381" w:rsidRPr="000F0900">
        <w:rPr>
          <w:rFonts w:asciiTheme="majorHAnsi" w:eastAsia="Garamond" w:hAnsiTheme="majorHAnsi" w:cstheme="majorHAnsi"/>
          <w:sz w:val="24"/>
          <w:szCs w:val="24"/>
        </w:rPr>
        <w:t>de 20</w:t>
      </w:r>
      <w:r w:rsidRPr="000F0900">
        <w:rPr>
          <w:rFonts w:asciiTheme="majorHAnsi" w:eastAsia="Garamond" w:hAnsiTheme="majorHAnsi" w:cstheme="majorHAnsi"/>
          <w:sz w:val="24"/>
          <w:szCs w:val="24"/>
        </w:rPr>
        <w:t>22</w:t>
      </w:r>
      <w:r w:rsidR="00221381" w:rsidRPr="000F0900">
        <w:rPr>
          <w:rFonts w:asciiTheme="majorHAnsi" w:eastAsia="Garamond" w:hAnsiTheme="majorHAnsi" w:cstheme="majorHAnsi"/>
          <w:sz w:val="24"/>
          <w:szCs w:val="24"/>
        </w:rPr>
        <w:t>.</w:t>
      </w:r>
    </w:p>
    <w:p w14:paraId="14242A40" w14:textId="77777777" w:rsidR="005C3E3B" w:rsidRPr="004F575B" w:rsidRDefault="005C3E3B" w:rsidP="004F575B">
      <w:pPr>
        <w:spacing w:before="200" w:after="200" w:line="240" w:lineRule="auto"/>
        <w:jc w:val="right"/>
        <w:rPr>
          <w:rFonts w:asciiTheme="majorHAnsi" w:eastAsia="Garamond" w:hAnsiTheme="majorHAnsi" w:cstheme="majorHAnsi"/>
          <w:sz w:val="24"/>
          <w:szCs w:val="24"/>
        </w:rPr>
      </w:pPr>
    </w:p>
    <w:p w14:paraId="4A75A381" w14:textId="77777777" w:rsidR="005C3E3B" w:rsidRPr="004F575B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sz w:val="24"/>
          <w:szCs w:val="24"/>
        </w:rPr>
      </w:pPr>
    </w:p>
    <w:tbl>
      <w:tblPr>
        <w:tblStyle w:val="a0"/>
        <w:tblW w:w="95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8"/>
        <w:gridCol w:w="1429"/>
        <w:gridCol w:w="3944"/>
      </w:tblGrid>
      <w:tr w:rsidR="005C3E3B" w:rsidRPr="004F575B" w14:paraId="796348C1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1E0E65EE" w14:textId="279020D9" w:rsidR="005C3E3B" w:rsidRPr="00262DA6" w:rsidRDefault="00221381" w:rsidP="000F0900">
            <w:pPr>
              <w:jc w:val="center"/>
              <w:rPr>
                <w:rFonts w:asciiTheme="majorHAnsi" w:eastAsia="Garamond" w:hAnsiTheme="majorHAnsi" w:cstheme="majorHAnsi"/>
                <w:b/>
                <w:smallCaps/>
                <w:strike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b/>
                <w:smallCaps/>
                <w:sz w:val="24"/>
                <w:szCs w:val="24"/>
              </w:rPr>
              <w:t xml:space="preserve">Sociedade Sulina </w:t>
            </w:r>
            <w:r w:rsidRPr="00262DA6">
              <w:rPr>
                <w:rFonts w:asciiTheme="majorHAnsi" w:eastAsia="Garamond" w:hAnsiTheme="majorHAnsi" w:cstheme="majorHAnsi"/>
                <w:b/>
                <w:smallCaps/>
                <w:sz w:val="24"/>
                <w:szCs w:val="24"/>
              </w:rPr>
              <w:t>Divina Providência</w:t>
            </w:r>
          </w:p>
          <w:p w14:paraId="29691BAD" w14:textId="77777777" w:rsidR="005C3E3B" w:rsidRPr="004F575B" w:rsidRDefault="005C3E3B" w:rsidP="000F0900">
            <w:pPr>
              <w:jc w:val="center"/>
              <w:rPr>
                <w:rFonts w:asciiTheme="majorHAnsi" w:eastAsia="Garamond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405788E0" w14:textId="77777777" w:rsidR="005C3E3B" w:rsidRPr="004F575B" w:rsidRDefault="005C3E3B" w:rsidP="000F0900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792AC8B9" w14:textId="0DC67901" w:rsidR="005C3E3B" w:rsidRPr="004F575B" w:rsidRDefault="00150AD9" w:rsidP="000F0900">
            <w:pPr>
              <w:tabs>
                <w:tab w:val="left" w:pos="3030"/>
              </w:tabs>
              <w:jc w:val="center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b/>
                <w:smallCaps/>
                <w:sz w:val="24"/>
                <w:szCs w:val="24"/>
              </w:rPr>
              <w:t>CREDENCIADO(A)</w:t>
            </w:r>
          </w:p>
        </w:tc>
      </w:tr>
      <w:tr w:rsidR="005C3E3B" w:rsidRPr="004F575B" w14:paraId="7A489611" w14:textId="77777777">
        <w:tc>
          <w:tcPr>
            <w:tcW w:w="4208" w:type="dxa"/>
            <w:tcBorders>
              <w:bottom w:val="single" w:sz="4" w:space="0" w:color="000000"/>
            </w:tcBorders>
          </w:tcPr>
          <w:p w14:paraId="52B3B044" w14:textId="77777777" w:rsidR="000F0900" w:rsidRDefault="000F0900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</w:p>
          <w:p w14:paraId="4682D259" w14:textId="77777777" w:rsidR="000F0900" w:rsidRDefault="000F0900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</w:p>
          <w:p w14:paraId="70EB1583" w14:textId="527DFDEA" w:rsidR="005C3E3B" w:rsidRPr="004F575B" w:rsidRDefault="00221381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Testemunhas:</w:t>
            </w:r>
          </w:p>
          <w:p w14:paraId="05A5371B" w14:textId="77777777" w:rsidR="005C3E3B" w:rsidRPr="004F575B" w:rsidRDefault="005C3E3B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</w:p>
          <w:p w14:paraId="2E3FCBAB" w14:textId="77777777" w:rsidR="005C3E3B" w:rsidRPr="004F575B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0753630" w14:textId="77777777" w:rsidR="005C3E3B" w:rsidRPr="004F575B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14:paraId="0BACABD4" w14:textId="77777777" w:rsidR="005C3E3B" w:rsidRPr="004F575B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</w:tr>
      <w:tr w:rsidR="005C3E3B" w:rsidRPr="004F575B" w14:paraId="188FA7DC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4DB1F0E7" w14:textId="77777777" w:rsidR="005C3E3B" w:rsidRPr="004F575B" w:rsidRDefault="00221381" w:rsidP="000F0900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sz w:val="24"/>
                <w:szCs w:val="24"/>
              </w:rPr>
              <w:t>Nome:</w:t>
            </w:r>
          </w:p>
          <w:p w14:paraId="3E73A8F5" w14:textId="77777777" w:rsidR="005C3E3B" w:rsidRPr="004F575B" w:rsidRDefault="00221381" w:rsidP="000F0900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sz w:val="24"/>
                <w:szCs w:val="24"/>
              </w:rPr>
              <w:t>CPF/MF</w:t>
            </w:r>
          </w:p>
        </w:tc>
        <w:tc>
          <w:tcPr>
            <w:tcW w:w="1429" w:type="dxa"/>
          </w:tcPr>
          <w:p w14:paraId="76258D14" w14:textId="77777777" w:rsidR="005C3E3B" w:rsidRPr="004F575B" w:rsidRDefault="005C3E3B" w:rsidP="000F0900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19A21C73" w14:textId="77777777" w:rsidR="005C3E3B" w:rsidRPr="004F575B" w:rsidRDefault="00221381" w:rsidP="000F0900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sz w:val="24"/>
                <w:szCs w:val="24"/>
              </w:rPr>
              <w:t>Nome:</w:t>
            </w:r>
          </w:p>
          <w:p w14:paraId="7B2A15B5" w14:textId="77777777" w:rsidR="005C3E3B" w:rsidRPr="004F575B" w:rsidRDefault="00221381" w:rsidP="000F0900">
            <w:pPr>
              <w:jc w:val="both"/>
              <w:rPr>
                <w:rFonts w:asciiTheme="majorHAnsi" w:eastAsia="Garamond" w:hAnsiTheme="majorHAnsi" w:cstheme="majorHAnsi"/>
                <w:sz w:val="24"/>
                <w:szCs w:val="24"/>
              </w:rPr>
            </w:pPr>
            <w:r w:rsidRPr="004F575B">
              <w:rPr>
                <w:rFonts w:asciiTheme="majorHAnsi" w:eastAsia="Garamond" w:hAnsiTheme="majorHAnsi" w:cstheme="majorHAnsi"/>
                <w:sz w:val="24"/>
                <w:szCs w:val="24"/>
              </w:rPr>
              <w:t>CPF/MF:</w:t>
            </w:r>
          </w:p>
        </w:tc>
      </w:tr>
    </w:tbl>
    <w:p w14:paraId="5A275400" w14:textId="77777777" w:rsidR="005C3E3B" w:rsidRPr="004F575B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z w:val="24"/>
          <w:szCs w:val="24"/>
        </w:rPr>
      </w:pPr>
    </w:p>
    <w:sectPr w:rsidR="005C3E3B" w:rsidRPr="004F575B" w:rsidSect="00696596">
      <w:headerReference w:type="default" r:id="rId10"/>
      <w:footerReference w:type="default" r:id="rId11"/>
      <w:pgSz w:w="11906" w:h="16838" w:code="9"/>
      <w:pgMar w:top="737" w:right="851" w:bottom="680" w:left="1134" w:header="709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89A2" w14:textId="77777777" w:rsidR="009839D0" w:rsidRDefault="009839D0">
      <w:pPr>
        <w:spacing w:after="0" w:line="240" w:lineRule="auto"/>
      </w:pPr>
      <w:r>
        <w:separator/>
      </w:r>
    </w:p>
  </w:endnote>
  <w:endnote w:type="continuationSeparator" w:id="0">
    <w:p w14:paraId="5007109E" w14:textId="77777777" w:rsidR="009839D0" w:rsidRDefault="0098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24EC" w14:textId="77777777" w:rsidR="005C3E3B" w:rsidRDefault="002213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>
      <w:rPr>
        <w:rFonts w:ascii="Garamond" w:eastAsia="Garamond" w:hAnsi="Garamond" w:cs="Garamond"/>
        <w:color w:val="000000"/>
      </w:rPr>
      <w:fldChar w:fldCharType="separate"/>
    </w:r>
    <w:r w:rsidR="003A3526">
      <w:rPr>
        <w:rFonts w:ascii="Garamond" w:eastAsia="Garamond" w:hAnsi="Garamond" w:cs="Garamond"/>
        <w:noProof/>
        <w:color w:val="000000"/>
      </w:rPr>
      <w:t>1</w:t>
    </w:r>
    <w:r>
      <w:rPr>
        <w:rFonts w:ascii="Garamond" w:eastAsia="Garamond" w:hAnsi="Garamond" w:cs="Garamond"/>
        <w:color w:val="000000"/>
      </w:rPr>
      <w:fldChar w:fldCharType="end"/>
    </w:r>
  </w:p>
  <w:p w14:paraId="08E556D1" w14:textId="77777777" w:rsidR="005C3E3B" w:rsidRDefault="005C3E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02BB" w14:textId="77777777" w:rsidR="009839D0" w:rsidRDefault="009839D0">
      <w:pPr>
        <w:spacing w:after="0" w:line="240" w:lineRule="auto"/>
      </w:pPr>
      <w:r>
        <w:separator/>
      </w:r>
    </w:p>
  </w:footnote>
  <w:footnote w:type="continuationSeparator" w:id="0">
    <w:p w14:paraId="4AB2D469" w14:textId="77777777" w:rsidR="009839D0" w:rsidRDefault="0098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991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6662"/>
      <w:gridCol w:w="1694"/>
    </w:tblGrid>
    <w:tr w:rsidR="005C3E3B" w14:paraId="0FE47D28" w14:textId="77777777">
      <w:trPr>
        <w:trHeight w:val="1127"/>
      </w:trPr>
      <w:tc>
        <w:tcPr>
          <w:tcW w:w="1555" w:type="dxa"/>
          <w:shd w:val="clear" w:color="auto" w:fill="FFFFFF"/>
        </w:tcPr>
        <w:p w14:paraId="2F14D98C" w14:textId="77777777" w:rsidR="005C3E3B" w:rsidRDefault="009839D0">
          <w:r>
            <w:object w:dxaOrig="1440" w:dyaOrig="1440" w14:anchorId="42928B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35pt;margin-top:3.8pt;width:69pt;height:46.45pt;z-index:251659264;mso-position-horizontal:absolute;mso-position-horizontal-relative:margin;mso-position-vertical:absolute;mso-position-vertical-relative:text" wrapcoords="-41 0 -41 21539 21600 21539 21600 0 -41 0">
                <v:imagedata r:id="rId1" o:title=""/>
                <w10:wrap anchorx="margin"/>
              </v:shape>
              <o:OLEObject Type="Embed" ProgID="PBrush" ShapeID="_x0000_s3073" DrawAspect="Content" ObjectID="_1707822672" r:id="rId2"/>
            </w:object>
          </w:r>
        </w:p>
      </w:tc>
      <w:tc>
        <w:tcPr>
          <w:tcW w:w="6662" w:type="dxa"/>
          <w:shd w:val="clear" w:color="auto" w:fill="FFFFFF"/>
          <w:vAlign w:val="center"/>
        </w:tcPr>
        <w:p w14:paraId="4DEA8BBA" w14:textId="77777777" w:rsidR="005C3E3B" w:rsidRDefault="005C3E3B">
          <w:pPr>
            <w:jc w:val="center"/>
            <w:rPr>
              <w:b/>
              <w:sz w:val="40"/>
              <w:szCs w:val="40"/>
            </w:rPr>
          </w:pPr>
        </w:p>
      </w:tc>
      <w:tc>
        <w:tcPr>
          <w:tcW w:w="1694" w:type="dxa"/>
          <w:shd w:val="clear" w:color="auto" w:fill="FFFFFF"/>
        </w:tcPr>
        <w:p w14:paraId="39FF3D6E" w14:textId="77777777" w:rsidR="005C3E3B" w:rsidRDefault="00221381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B0D5836" wp14:editId="19FDD3CE">
                <wp:simplePos x="0" y="0"/>
                <wp:positionH relativeFrom="column">
                  <wp:posOffset>-50798</wp:posOffset>
                </wp:positionH>
                <wp:positionV relativeFrom="paragraph">
                  <wp:posOffset>91440</wp:posOffset>
                </wp:positionV>
                <wp:extent cx="1028700" cy="550704"/>
                <wp:effectExtent l="0" t="0" r="0" b="0"/>
                <wp:wrapNone/>
                <wp:docPr id="5" name="image2.png" descr="C:\Users\alice.rocha\AppData\Local\Microsoft\Windows\Temporary Internet Files\Content.Outlook\RLQKMCVU\Red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alice.rocha\AppData\Local\Microsoft\Windows\Temporary Internet Files\Content.Outlook\RLQKMCVU\Rede_Logo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507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F1BF924" w14:textId="77777777" w:rsidR="005C3E3B" w:rsidRDefault="005C3E3B">
    <w:pPr>
      <w:spacing w:after="0"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7DD"/>
    <w:multiLevelType w:val="multilevel"/>
    <w:tmpl w:val="9FCA8F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62C"/>
    <w:multiLevelType w:val="hybridMultilevel"/>
    <w:tmpl w:val="514C433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26E36"/>
    <w:multiLevelType w:val="hybridMultilevel"/>
    <w:tmpl w:val="A89285A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B24BB5"/>
    <w:multiLevelType w:val="hybridMultilevel"/>
    <w:tmpl w:val="6BDAE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278E"/>
    <w:multiLevelType w:val="hybridMultilevel"/>
    <w:tmpl w:val="06D47458"/>
    <w:lvl w:ilvl="0" w:tplc="9702C7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51E10"/>
    <w:multiLevelType w:val="hybridMultilevel"/>
    <w:tmpl w:val="05A4DA10"/>
    <w:lvl w:ilvl="0" w:tplc="1D8E2F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FEA"/>
    <w:multiLevelType w:val="hybridMultilevel"/>
    <w:tmpl w:val="1B14527E"/>
    <w:lvl w:ilvl="0" w:tplc="CD9452C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3D10D92"/>
    <w:multiLevelType w:val="multilevel"/>
    <w:tmpl w:val="BC080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A2C1C"/>
    <w:multiLevelType w:val="hybridMultilevel"/>
    <w:tmpl w:val="C8D6585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64C05483"/>
    <w:multiLevelType w:val="hybridMultilevel"/>
    <w:tmpl w:val="D4A2DF8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617046"/>
    <w:multiLevelType w:val="hybridMultilevel"/>
    <w:tmpl w:val="F27AB2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3B"/>
    <w:rsid w:val="000407EE"/>
    <w:rsid w:val="00057014"/>
    <w:rsid w:val="000B0104"/>
    <w:rsid w:val="000D48FD"/>
    <w:rsid w:val="000F0900"/>
    <w:rsid w:val="000F3291"/>
    <w:rsid w:val="00150AD9"/>
    <w:rsid w:val="001B2AFD"/>
    <w:rsid w:val="001E58EE"/>
    <w:rsid w:val="00221381"/>
    <w:rsid w:val="00233FF9"/>
    <w:rsid w:val="00244FE1"/>
    <w:rsid w:val="002462BE"/>
    <w:rsid w:val="00262DA6"/>
    <w:rsid w:val="00296507"/>
    <w:rsid w:val="002B6F4B"/>
    <w:rsid w:val="003222CB"/>
    <w:rsid w:val="003755EA"/>
    <w:rsid w:val="003A3526"/>
    <w:rsid w:val="004A7243"/>
    <w:rsid w:val="004F4FAA"/>
    <w:rsid w:val="004F575B"/>
    <w:rsid w:val="00501E22"/>
    <w:rsid w:val="005059D5"/>
    <w:rsid w:val="005117A4"/>
    <w:rsid w:val="005139C0"/>
    <w:rsid w:val="005250D8"/>
    <w:rsid w:val="0053313E"/>
    <w:rsid w:val="00543461"/>
    <w:rsid w:val="00583087"/>
    <w:rsid w:val="00590036"/>
    <w:rsid w:val="005A1734"/>
    <w:rsid w:val="005C3E3B"/>
    <w:rsid w:val="00660BC8"/>
    <w:rsid w:val="00682106"/>
    <w:rsid w:val="00696596"/>
    <w:rsid w:val="00697290"/>
    <w:rsid w:val="006C7B55"/>
    <w:rsid w:val="007266A1"/>
    <w:rsid w:val="0074693B"/>
    <w:rsid w:val="00770CE2"/>
    <w:rsid w:val="007F0B9C"/>
    <w:rsid w:val="00816F94"/>
    <w:rsid w:val="008A005D"/>
    <w:rsid w:val="009001DF"/>
    <w:rsid w:val="009839D0"/>
    <w:rsid w:val="009B7513"/>
    <w:rsid w:val="009D0DD3"/>
    <w:rsid w:val="00A16694"/>
    <w:rsid w:val="00A46526"/>
    <w:rsid w:val="00A723B4"/>
    <w:rsid w:val="00A968A2"/>
    <w:rsid w:val="00AA5E9A"/>
    <w:rsid w:val="00AB683E"/>
    <w:rsid w:val="00B733FB"/>
    <w:rsid w:val="00C37352"/>
    <w:rsid w:val="00C60430"/>
    <w:rsid w:val="00C6452B"/>
    <w:rsid w:val="00CB290D"/>
    <w:rsid w:val="00CD01F2"/>
    <w:rsid w:val="00CE1B5D"/>
    <w:rsid w:val="00D1001C"/>
    <w:rsid w:val="00D23102"/>
    <w:rsid w:val="00D31773"/>
    <w:rsid w:val="00D53CFD"/>
    <w:rsid w:val="00E41B5D"/>
    <w:rsid w:val="00E84C99"/>
    <w:rsid w:val="00EA400F"/>
    <w:rsid w:val="00EB0255"/>
    <w:rsid w:val="00EC053D"/>
    <w:rsid w:val="00EC077F"/>
    <w:rsid w:val="00F679EB"/>
    <w:rsid w:val="00F720FC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6A9F809"/>
  <w15:docId w15:val="{8C89E806-263B-4822-85C0-019C5074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Open Sans" w:eastAsia="Open Sans" w:hAnsi="Open Sans" w:cs="Open Sans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360" w:lineRule="auto"/>
      <w:jc w:val="center"/>
    </w:pPr>
    <w:rPr>
      <w:rFonts w:ascii="Tahoma" w:eastAsia="Tahoma" w:hAnsi="Tahoma" w:cs="Tahoma"/>
      <w:b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2C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B75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6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596"/>
  </w:style>
  <w:style w:type="paragraph" w:styleId="Rodap">
    <w:name w:val="footer"/>
    <w:basedOn w:val="Normal"/>
    <w:link w:val="RodapChar"/>
    <w:uiPriority w:val="99"/>
    <w:unhideWhenUsed/>
    <w:rsid w:val="00696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596"/>
  </w:style>
  <w:style w:type="character" w:styleId="Hyperlink">
    <w:name w:val="Hyperlink"/>
    <w:basedOn w:val="Fontepargpadro"/>
    <w:uiPriority w:val="99"/>
    <w:unhideWhenUsed/>
    <w:rsid w:val="00CD01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hnnie.locatelli\AppData\Local\Microsoft\Windows\Temporary%20Internet%20Files\Content.Outlook\3753WCSY\juridico@divinaprovidencia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ivinaprovidencia.org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78ED-0D92-4DEF-A826-FD100605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5532</Words>
  <Characters>29877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Carlos Locatelli</dc:creator>
  <cp:lastModifiedBy>Renata Santos Knorst</cp:lastModifiedBy>
  <cp:revision>2</cp:revision>
  <dcterms:created xsi:type="dcterms:W3CDTF">2022-03-03T17:25:00Z</dcterms:created>
  <dcterms:modified xsi:type="dcterms:W3CDTF">2022-03-03T17:25:00Z</dcterms:modified>
</cp:coreProperties>
</file>